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02" w:rsidRDefault="00710F02" w:rsidP="00D67BA3">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36"/>
          <w:szCs w:val="48"/>
          <w:lang w:eastAsia="ru-RU"/>
        </w:rPr>
      </w:pPr>
      <w:r>
        <w:rPr>
          <w:noProof/>
          <w:lang w:eastAsia="ru-RU"/>
        </w:rPr>
        <w:drawing>
          <wp:inline distT="0" distB="0" distL="0" distR="0">
            <wp:extent cx="5940425" cy="4200066"/>
            <wp:effectExtent l="19050" t="0" r="3175" b="0"/>
            <wp:docPr id="2" name="Рисунок 2" descr="https://cdn.culture.ru/images/a2e62d61-0b4b-578b-b966-79414db2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culture.ru/images/a2e62d61-0b4b-578b-b966-79414db23836"/>
                    <pic:cNvPicPr>
                      <a:picLocks noChangeAspect="1" noChangeArrowheads="1"/>
                    </pic:cNvPicPr>
                  </pic:nvPicPr>
                  <pic:blipFill>
                    <a:blip r:embed="rId5" cstate="print"/>
                    <a:srcRect/>
                    <a:stretch>
                      <a:fillRect/>
                    </a:stretch>
                  </pic:blipFill>
                  <pic:spPr bwMode="auto">
                    <a:xfrm>
                      <a:off x="0" y="0"/>
                      <a:ext cx="5940425" cy="4200066"/>
                    </a:xfrm>
                    <a:prstGeom prst="rect">
                      <a:avLst/>
                    </a:prstGeom>
                    <a:noFill/>
                    <a:ln w="9525">
                      <a:noFill/>
                      <a:miter lim="800000"/>
                      <a:headEnd/>
                      <a:tailEnd/>
                    </a:ln>
                  </pic:spPr>
                </pic:pic>
              </a:graphicData>
            </a:graphic>
          </wp:inline>
        </w:drawing>
      </w:r>
    </w:p>
    <w:p w:rsidR="00D67BA3" w:rsidRPr="00F50DA1" w:rsidRDefault="00D67BA3" w:rsidP="00D67BA3">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36"/>
          <w:szCs w:val="48"/>
          <w:lang w:eastAsia="ru-RU"/>
        </w:rPr>
      </w:pPr>
      <w:r w:rsidRPr="00F50DA1">
        <w:rPr>
          <w:rFonts w:ascii="Times New Roman" w:eastAsia="Times New Roman" w:hAnsi="Times New Roman" w:cs="Times New Roman"/>
          <w:b/>
          <w:bCs/>
          <w:color w:val="000000"/>
          <w:kern w:val="36"/>
          <w:sz w:val="36"/>
          <w:szCs w:val="48"/>
          <w:lang w:eastAsia="ru-RU"/>
        </w:rPr>
        <w:t>Памятка для родителей по профилактике вовлечения несовершеннолетних в незаконный оборот наркотических средств и психотропных веществ</w:t>
      </w:r>
    </w:p>
    <w:p w:rsidR="00D67BA3" w:rsidRPr="00F50DA1" w:rsidRDefault="00D67BA3" w:rsidP="00D67BA3">
      <w:pPr>
        <w:shd w:val="clear" w:color="auto" w:fill="FFFFFF"/>
        <w:spacing w:before="100" w:beforeAutospacing="1" w:after="100" w:afterAutospacing="1" w:line="240" w:lineRule="auto"/>
        <w:rPr>
          <w:rFonts w:ascii="Times New Roman" w:eastAsia="Times New Roman" w:hAnsi="Times New Roman" w:cs="Times New Roman"/>
          <w:color w:val="000000"/>
          <w:sz w:val="28"/>
          <w:szCs w:val="27"/>
          <w:lang w:eastAsia="ru-RU"/>
        </w:rPr>
      </w:pPr>
      <w:r w:rsidRPr="00F50DA1">
        <w:rPr>
          <w:rFonts w:ascii="Times New Roman" w:eastAsia="Times New Roman" w:hAnsi="Times New Roman" w:cs="Times New Roman"/>
          <w:b/>
          <w:bCs/>
          <w:color w:val="000000"/>
          <w:sz w:val="28"/>
          <w:szCs w:val="27"/>
          <w:lang w:eastAsia="ru-RU"/>
        </w:rPr>
        <w:t>Уважаемые родители!</w:t>
      </w:r>
    </w:p>
    <w:p w:rsidR="00D67BA3" w:rsidRPr="00D67BA3" w:rsidRDefault="00D67BA3" w:rsidP="00D67BA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67BA3">
        <w:rPr>
          <w:rFonts w:ascii="Times New Roman" w:eastAsia="Times New Roman" w:hAnsi="Times New Roman" w:cs="Times New Roman"/>
          <w:b/>
          <w:bCs/>
          <w:color w:val="000000"/>
          <w:sz w:val="27"/>
          <w:szCs w:val="27"/>
          <w:lang w:eastAsia="ru-RU"/>
        </w:rPr>
        <w:t>Наркомания и наркобизнес – это «тихая» война против человечества, где наркотики являются смертельным оружием, уносящим жизни и ломающим судьбы наших детей.</w:t>
      </w:r>
    </w:p>
    <w:p w:rsidR="00D67BA3" w:rsidRPr="00D67BA3" w:rsidRDefault="00D67BA3" w:rsidP="00D67BA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67BA3">
        <w:rPr>
          <w:rFonts w:ascii="Times New Roman" w:eastAsia="Times New Roman" w:hAnsi="Times New Roman" w:cs="Times New Roman"/>
          <w:color w:val="000000"/>
          <w:sz w:val="27"/>
          <w:szCs w:val="27"/>
          <w:lang w:eastAsia="ru-RU"/>
        </w:rPr>
        <w:t xml:space="preserve">Несмотря на принимаемые меры, все больше несовершеннолетних вовлекается в незаконный оборот наркотических средств и психотропных веществ. И даже не являясь </w:t>
      </w:r>
      <w:proofErr w:type="spellStart"/>
      <w:r w:rsidRPr="00D67BA3">
        <w:rPr>
          <w:rFonts w:ascii="Times New Roman" w:eastAsia="Times New Roman" w:hAnsi="Times New Roman" w:cs="Times New Roman"/>
          <w:color w:val="000000"/>
          <w:sz w:val="27"/>
          <w:szCs w:val="27"/>
          <w:lang w:eastAsia="ru-RU"/>
        </w:rPr>
        <w:t>наркопотребителем</w:t>
      </w:r>
      <w:proofErr w:type="spellEnd"/>
      <w:r w:rsidRPr="00D67BA3">
        <w:rPr>
          <w:rFonts w:ascii="Times New Roman" w:eastAsia="Times New Roman" w:hAnsi="Times New Roman" w:cs="Times New Roman"/>
          <w:color w:val="000000"/>
          <w:sz w:val="27"/>
          <w:szCs w:val="27"/>
          <w:lang w:eastAsia="ru-RU"/>
        </w:rPr>
        <w:t>,</w:t>
      </w:r>
      <w:r w:rsidR="00F50DA1">
        <w:rPr>
          <w:rFonts w:ascii="Times New Roman" w:eastAsia="Times New Roman" w:hAnsi="Times New Roman" w:cs="Times New Roman"/>
          <w:color w:val="000000"/>
          <w:sz w:val="27"/>
          <w:szCs w:val="27"/>
          <w:lang w:eastAsia="ru-RU"/>
        </w:rPr>
        <w:t xml:space="preserve"> </w:t>
      </w:r>
      <w:r w:rsidRPr="00D67BA3">
        <w:rPr>
          <w:rFonts w:ascii="Times New Roman" w:eastAsia="Times New Roman" w:hAnsi="Times New Roman" w:cs="Times New Roman"/>
          <w:color w:val="000000"/>
          <w:sz w:val="27"/>
          <w:szCs w:val="27"/>
          <w:lang w:eastAsia="ru-RU"/>
        </w:rPr>
        <w:t xml:space="preserve"> ради жажды «легких» денег подросток может быть вовлечен в сбыт данных веществ.</w:t>
      </w:r>
    </w:p>
    <w:p w:rsidR="00D67BA3" w:rsidRPr="00D67BA3" w:rsidRDefault="00D67BA3" w:rsidP="00D67BA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67BA3">
        <w:rPr>
          <w:rFonts w:ascii="Times New Roman" w:eastAsia="Times New Roman" w:hAnsi="Times New Roman" w:cs="Times New Roman"/>
          <w:color w:val="000000"/>
          <w:sz w:val="27"/>
          <w:szCs w:val="27"/>
          <w:lang w:eastAsia="ru-RU"/>
        </w:rPr>
        <w:t>Из года в год увеличивается удельный вес бесконтактного способа сбыта наркотиков. Бесконтактный способ распространения наркотиков базируется на широком использовании сети Интернет, которая рассматривается организаторами наркобизнеса не только как огромная рекламная и пропагандистская площадка, но и как средство коммуникации,</w:t>
      </w:r>
      <w:r w:rsidR="00F50DA1">
        <w:rPr>
          <w:rFonts w:ascii="Times New Roman" w:eastAsia="Times New Roman" w:hAnsi="Times New Roman" w:cs="Times New Roman"/>
          <w:color w:val="000000"/>
          <w:sz w:val="27"/>
          <w:szCs w:val="27"/>
          <w:lang w:eastAsia="ru-RU"/>
        </w:rPr>
        <w:t xml:space="preserve"> </w:t>
      </w:r>
      <w:proofErr w:type="spellStart"/>
      <w:r w:rsidR="00F50DA1">
        <w:rPr>
          <w:rFonts w:ascii="Times New Roman" w:eastAsia="Times New Roman" w:hAnsi="Times New Roman" w:cs="Times New Roman"/>
          <w:color w:val="000000"/>
          <w:sz w:val="27"/>
          <w:szCs w:val="27"/>
          <w:lang w:eastAsia="ru-RU"/>
        </w:rPr>
        <w:t>вербовки</w:t>
      </w:r>
      <w:r w:rsidRPr="00D67BA3">
        <w:rPr>
          <w:rFonts w:ascii="Times New Roman" w:eastAsia="Times New Roman" w:hAnsi="Times New Roman" w:cs="Times New Roman"/>
          <w:color w:val="000000"/>
          <w:sz w:val="27"/>
          <w:szCs w:val="27"/>
          <w:lang w:eastAsia="ru-RU"/>
        </w:rPr>
        <w:t>продавцов</w:t>
      </w:r>
      <w:proofErr w:type="spellEnd"/>
      <w:r w:rsidRPr="00D67BA3">
        <w:rPr>
          <w:rFonts w:ascii="Times New Roman" w:eastAsia="Times New Roman" w:hAnsi="Times New Roman" w:cs="Times New Roman"/>
          <w:color w:val="000000"/>
          <w:sz w:val="27"/>
          <w:szCs w:val="27"/>
          <w:lang w:eastAsia="ru-RU"/>
        </w:rPr>
        <w:t xml:space="preserve"> и курьеров, способ и место сбыта.</w:t>
      </w:r>
      <w:r w:rsidR="00F50DA1">
        <w:rPr>
          <w:rFonts w:ascii="Times New Roman" w:eastAsia="Times New Roman" w:hAnsi="Times New Roman" w:cs="Times New Roman"/>
          <w:color w:val="000000"/>
          <w:sz w:val="27"/>
          <w:szCs w:val="27"/>
          <w:lang w:eastAsia="ru-RU"/>
        </w:rPr>
        <w:t xml:space="preserve">                                                    </w:t>
      </w:r>
      <w:r w:rsidR="005019F6" w:rsidRPr="005019F6">
        <w:rPr>
          <w:rFonts w:ascii="Times New Roman" w:eastAsia="Times New Roman" w:hAnsi="Times New Roman" w:cs="Times New Roman"/>
          <w:color w:val="000000"/>
          <w:sz w:val="27"/>
          <w:szCs w:val="2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4" style="width:24pt;height:24pt"/>
        </w:pict>
      </w:r>
      <w:r w:rsidRPr="00D67BA3">
        <w:rPr>
          <w:rFonts w:ascii="Times New Roman" w:eastAsia="Times New Roman" w:hAnsi="Times New Roman" w:cs="Times New Roman"/>
          <w:b/>
          <w:bCs/>
          <w:color w:val="000000"/>
          <w:sz w:val="27"/>
          <w:szCs w:val="27"/>
          <w:lang w:eastAsia="ru-RU"/>
        </w:rPr>
        <w:t xml:space="preserve">Организаторы наркобизнеса находят распространителей через социальные сети, </w:t>
      </w:r>
      <w:proofErr w:type="spellStart"/>
      <w:r w:rsidRPr="00D67BA3">
        <w:rPr>
          <w:rFonts w:ascii="Times New Roman" w:eastAsia="Times New Roman" w:hAnsi="Times New Roman" w:cs="Times New Roman"/>
          <w:b/>
          <w:bCs/>
          <w:color w:val="000000"/>
          <w:sz w:val="27"/>
          <w:szCs w:val="27"/>
          <w:lang w:eastAsia="ru-RU"/>
        </w:rPr>
        <w:t>смс-мессенджеры</w:t>
      </w:r>
      <w:proofErr w:type="spellEnd"/>
      <w:r w:rsidRPr="00D67BA3">
        <w:rPr>
          <w:rFonts w:ascii="Times New Roman" w:eastAsia="Times New Roman" w:hAnsi="Times New Roman" w:cs="Times New Roman"/>
          <w:b/>
          <w:bCs/>
          <w:color w:val="000000"/>
          <w:sz w:val="27"/>
          <w:szCs w:val="27"/>
          <w:lang w:eastAsia="ru-RU"/>
        </w:rPr>
        <w:t xml:space="preserve"> (</w:t>
      </w:r>
      <w:proofErr w:type="spellStart"/>
      <w:r w:rsidRPr="00D67BA3">
        <w:rPr>
          <w:rFonts w:ascii="Times New Roman" w:eastAsia="Times New Roman" w:hAnsi="Times New Roman" w:cs="Times New Roman"/>
          <w:b/>
          <w:bCs/>
          <w:color w:val="000000"/>
          <w:sz w:val="27"/>
          <w:szCs w:val="27"/>
          <w:lang w:eastAsia="ru-RU"/>
        </w:rPr>
        <w:t>WhatsApp</w:t>
      </w:r>
      <w:proofErr w:type="spellEnd"/>
      <w:r w:rsidRPr="00D67BA3">
        <w:rPr>
          <w:rFonts w:ascii="Times New Roman" w:eastAsia="Times New Roman" w:hAnsi="Times New Roman" w:cs="Times New Roman"/>
          <w:b/>
          <w:bCs/>
          <w:color w:val="000000"/>
          <w:sz w:val="27"/>
          <w:szCs w:val="27"/>
          <w:lang w:eastAsia="ru-RU"/>
        </w:rPr>
        <w:t xml:space="preserve">, </w:t>
      </w:r>
      <w:proofErr w:type="spellStart"/>
      <w:r w:rsidRPr="00D67BA3">
        <w:rPr>
          <w:rFonts w:ascii="Times New Roman" w:eastAsia="Times New Roman" w:hAnsi="Times New Roman" w:cs="Times New Roman"/>
          <w:b/>
          <w:bCs/>
          <w:color w:val="000000"/>
          <w:sz w:val="27"/>
          <w:szCs w:val="27"/>
          <w:lang w:eastAsia="ru-RU"/>
        </w:rPr>
        <w:t>Telegram</w:t>
      </w:r>
      <w:proofErr w:type="spellEnd"/>
      <w:r w:rsidRPr="00D67BA3">
        <w:rPr>
          <w:rFonts w:ascii="Times New Roman" w:eastAsia="Times New Roman" w:hAnsi="Times New Roman" w:cs="Times New Roman"/>
          <w:b/>
          <w:bCs/>
          <w:color w:val="000000"/>
          <w:sz w:val="27"/>
          <w:szCs w:val="27"/>
          <w:lang w:eastAsia="ru-RU"/>
        </w:rPr>
        <w:t xml:space="preserve">, </w:t>
      </w:r>
      <w:proofErr w:type="spellStart"/>
      <w:r w:rsidRPr="00D67BA3">
        <w:rPr>
          <w:rFonts w:ascii="Times New Roman" w:eastAsia="Times New Roman" w:hAnsi="Times New Roman" w:cs="Times New Roman"/>
          <w:b/>
          <w:bCs/>
          <w:color w:val="000000"/>
          <w:sz w:val="27"/>
          <w:szCs w:val="27"/>
          <w:lang w:eastAsia="ru-RU"/>
        </w:rPr>
        <w:t>VIPole</w:t>
      </w:r>
      <w:proofErr w:type="spellEnd"/>
      <w:r w:rsidRPr="00D67BA3">
        <w:rPr>
          <w:rFonts w:ascii="Times New Roman" w:eastAsia="Times New Roman" w:hAnsi="Times New Roman" w:cs="Times New Roman"/>
          <w:b/>
          <w:bCs/>
          <w:color w:val="000000"/>
          <w:sz w:val="27"/>
          <w:szCs w:val="27"/>
          <w:lang w:eastAsia="ru-RU"/>
        </w:rPr>
        <w:t xml:space="preserve">), форумы </w:t>
      </w:r>
      <w:r w:rsidRPr="00D67BA3">
        <w:rPr>
          <w:rFonts w:ascii="Times New Roman" w:eastAsia="Times New Roman" w:hAnsi="Times New Roman" w:cs="Times New Roman"/>
          <w:b/>
          <w:bCs/>
          <w:color w:val="000000"/>
          <w:sz w:val="27"/>
          <w:szCs w:val="27"/>
          <w:lang w:eastAsia="ru-RU"/>
        </w:rPr>
        <w:lastRenderedPageBreak/>
        <w:t>и программы (</w:t>
      </w:r>
      <w:proofErr w:type="spellStart"/>
      <w:r w:rsidRPr="00D67BA3">
        <w:rPr>
          <w:rFonts w:ascii="Times New Roman" w:eastAsia="Times New Roman" w:hAnsi="Times New Roman" w:cs="Times New Roman"/>
          <w:b/>
          <w:bCs/>
          <w:color w:val="000000"/>
          <w:sz w:val="27"/>
          <w:szCs w:val="27"/>
          <w:lang w:eastAsia="ru-RU"/>
        </w:rPr>
        <w:t>Tor</w:t>
      </w:r>
      <w:proofErr w:type="spellEnd"/>
      <w:r w:rsidRPr="00D67BA3">
        <w:rPr>
          <w:rFonts w:ascii="Times New Roman" w:eastAsia="Times New Roman" w:hAnsi="Times New Roman" w:cs="Times New Roman"/>
          <w:b/>
          <w:bCs/>
          <w:color w:val="000000"/>
          <w:sz w:val="27"/>
          <w:szCs w:val="27"/>
          <w:lang w:eastAsia="ru-RU"/>
        </w:rPr>
        <w:t>). </w:t>
      </w:r>
      <w:r w:rsidRPr="00D67BA3">
        <w:rPr>
          <w:rFonts w:ascii="Times New Roman" w:eastAsia="Times New Roman" w:hAnsi="Times New Roman" w:cs="Times New Roman"/>
          <w:color w:val="000000"/>
          <w:sz w:val="27"/>
          <w:szCs w:val="27"/>
          <w:lang w:eastAsia="ru-RU"/>
        </w:rPr>
        <w:t>Подросткам обещают быстрый и, главное, безопасный доход, не требующий больших усилий. Увы, как показывает практика, «закладчикам» достаются лишь большие сроки, сломанные судьбы и не сбывшиеся мечты. По сути, молодые люди даже не успевают насладиться заработанными деньгами – карьера в сомнительном бизнесе длится не более пары месяцев. На место задержанных, «отработанных сотрудников», набираются новые и все повторятся заново.</w:t>
      </w:r>
    </w:p>
    <w:p w:rsidR="00D67BA3" w:rsidRPr="00D67BA3" w:rsidRDefault="00D67BA3" w:rsidP="00D67BA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67BA3">
        <w:rPr>
          <w:rFonts w:ascii="Times New Roman" w:eastAsia="Times New Roman" w:hAnsi="Times New Roman" w:cs="Times New Roman"/>
          <w:color w:val="000000"/>
          <w:sz w:val="27"/>
          <w:szCs w:val="27"/>
          <w:lang w:eastAsia="ru-RU"/>
        </w:rPr>
        <w:t>Самые распространенные среди современной молодежи так называемые «дизайнерские» наркотики — «соли», «</w:t>
      </w:r>
      <w:proofErr w:type="spellStart"/>
      <w:r w:rsidRPr="00D67BA3">
        <w:rPr>
          <w:rFonts w:ascii="Times New Roman" w:eastAsia="Times New Roman" w:hAnsi="Times New Roman" w:cs="Times New Roman"/>
          <w:color w:val="000000"/>
          <w:sz w:val="27"/>
          <w:szCs w:val="27"/>
          <w:lang w:eastAsia="ru-RU"/>
        </w:rPr>
        <w:t>меф</w:t>
      </w:r>
      <w:proofErr w:type="spellEnd"/>
      <w:r w:rsidRPr="00D67BA3">
        <w:rPr>
          <w:rFonts w:ascii="Times New Roman" w:eastAsia="Times New Roman" w:hAnsi="Times New Roman" w:cs="Times New Roman"/>
          <w:color w:val="000000"/>
          <w:sz w:val="27"/>
          <w:szCs w:val="27"/>
          <w:lang w:eastAsia="ru-RU"/>
        </w:rPr>
        <w:t>», </w:t>
      </w:r>
      <w:proofErr w:type="spellStart"/>
      <w:r w:rsidRPr="00D67BA3">
        <w:rPr>
          <w:rFonts w:ascii="Times New Roman" w:eastAsia="Times New Roman" w:hAnsi="Times New Roman" w:cs="Times New Roman"/>
          <w:color w:val="000000"/>
          <w:sz w:val="27"/>
          <w:szCs w:val="27"/>
          <w:lang w:eastAsia="ru-RU"/>
        </w:rPr>
        <w:t>альфа-</w:t>
      </w:r>
      <w:proofErr w:type="gramStart"/>
      <w:r w:rsidRPr="00D67BA3">
        <w:rPr>
          <w:rFonts w:ascii="Times New Roman" w:eastAsia="Times New Roman" w:hAnsi="Times New Roman" w:cs="Times New Roman"/>
          <w:color w:val="000000"/>
          <w:sz w:val="27"/>
          <w:szCs w:val="27"/>
          <w:lang w:eastAsia="ru-RU"/>
        </w:rPr>
        <w:t>PVP</w:t>
      </w:r>
      <w:proofErr w:type="spellEnd"/>
      <w:proofErr w:type="gramEnd"/>
      <w:r w:rsidRPr="00D67BA3">
        <w:rPr>
          <w:rFonts w:ascii="Times New Roman" w:eastAsia="Times New Roman" w:hAnsi="Times New Roman" w:cs="Times New Roman"/>
          <w:color w:val="000000"/>
          <w:sz w:val="27"/>
          <w:szCs w:val="27"/>
          <w:lang w:eastAsia="ru-RU"/>
        </w:rPr>
        <w:t xml:space="preserve"> («скорость»). Внешне напоминают собой кристаллический порошок, похожий на обычную соль для ванн, соду, сахарную пудру. Чаще бывают белого цвета, </w:t>
      </w:r>
      <w:proofErr w:type="spellStart"/>
      <w:r w:rsidRPr="00D67BA3">
        <w:rPr>
          <w:rFonts w:ascii="Times New Roman" w:eastAsia="Times New Roman" w:hAnsi="Times New Roman" w:cs="Times New Roman"/>
          <w:color w:val="000000"/>
          <w:sz w:val="27"/>
          <w:szCs w:val="27"/>
          <w:lang w:eastAsia="ru-RU"/>
        </w:rPr>
        <w:t>можут</w:t>
      </w:r>
      <w:proofErr w:type="spellEnd"/>
      <w:r w:rsidRPr="00D67BA3">
        <w:rPr>
          <w:rFonts w:ascii="Times New Roman" w:eastAsia="Times New Roman" w:hAnsi="Times New Roman" w:cs="Times New Roman"/>
          <w:color w:val="000000"/>
          <w:sz w:val="27"/>
          <w:szCs w:val="27"/>
          <w:lang w:eastAsia="ru-RU"/>
        </w:rPr>
        <w:t xml:space="preserve"> быть и другого цвета.  </w:t>
      </w:r>
    </w:p>
    <w:p w:rsidR="00D67BA3" w:rsidRPr="00D67BA3" w:rsidRDefault="00D67BA3" w:rsidP="00D67BA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67BA3">
        <w:rPr>
          <w:rFonts w:ascii="Times New Roman" w:eastAsia="Times New Roman" w:hAnsi="Times New Roman" w:cs="Times New Roman"/>
          <w:color w:val="000000"/>
          <w:sz w:val="27"/>
          <w:szCs w:val="27"/>
          <w:lang w:eastAsia="ru-RU"/>
        </w:rPr>
        <w:t xml:space="preserve">Самый распространенный способ употребления наркотиков — маленькая пластиковая бутылочка с дыркой (если такие бутылочки с прожженной дыркой находят в туалетах, это самый верный признак того, что подростки употребляют наркотики), их так же курят через разные трубочки (пипетки), </w:t>
      </w:r>
      <w:proofErr w:type="gramStart"/>
      <w:r w:rsidRPr="00D67BA3">
        <w:rPr>
          <w:rFonts w:ascii="Times New Roman" w:eastAsia="Times New Roman" w:hAnsi="Times New Roman" w:cs="Times New Roman"/>
          <w:color w:val="000000"/>
          <w:sz w:val="27"/>
          <w:szCs w:val="27"/>
          <w:lang w:eastAsia="ru-RU"/>
        </w:rPr>
        <w:t>и</w:t>
      </w:r>
      <w:proofErr w:type="gramEnd"/>
      <w:r w:rsidRPr="00D67BA3">
        <w:rPr>
          <w:rFonts w:ascii="Times New Roman" w:eastAsia="Times New Roman" w:hAnsi="Times New Roman" w:cs="Times New Roman"/>
          <w:color w:val="000000"/>
          <w:sz w:val="27"/>
          <w:szCs w:val="27"/>
          <w:lang w:eastAsia="ru-RU"/>
        </w:rPr>
        <w:t xml:space="preserve"> как правило, держат при себе. Зачастую, прежде чем зайти домой, подросток оставляет такую трубочку в подъезде (в щитке).</w:t>
      </w:r>
    </w:p>
    <w:p w:rsidR="00D67BA3" w:rsidRPr="00D67BA3" w:rsidRDefault="00D67BA3" w:rsidP="00D67BA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67BA3">
        <w:rPr>
          <w:rFonts w:ascii="Times New Roman" w:eastAsia="Times New Roman" w:hAnsi="Times New Roman" w:cs="Times New Roman"/>
          <w:color w:val="000000"/>
          <w:sz w:val="27"/>
          <w:szCs w:val="27"/>
          <w:lang w:eastAsia="ru-RU"/>
        </w:rPr>
        <w:t>Опасность этих наркотиков заключается в простоте употребления (нюхают, реже курят, разводят в любой жидкости и пьют, и самое страшное – колют в вену).</w:t>
      </w:r>
    </w:p>
    <w:p w:rsidR="00D67BA3" w:rsidRPr="00D67BA3" w:rsidRDefault="00D67BA3" w:rsidP="00D67BA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67BA3">
        <w:rPr>
          <w:rFonts w:ascii="Times New Roman" w:eastAsia="Times New Roman" w:hAnsi="Times New Roman" w:cs="Times New Roman"/>
          <w:color w:val="000000"/>
          <w:sz w:val="27"/>
          <w:szCs w:val="27"/>
          <w:lang w:eastAsia="ru-RU"/>
        </w:rPr>
        <w:t>Нельзя предсказать, каким образом скажется на организме даже однократный прием наркотиков, но привыкание наступает практически сразу. Вероятность смерти от передозировки очень высока.</w:t>
      </w:r>
    </w:p>
    <w:p w:rsidR="00D67BA3" w:rsidRPr="00D67BA3" w:rsidRDefault="00D67BA3" w:rsidP="00D67BA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67BA3">
        <w:rPr>
          <w:rFonts w:ascii="Times New Roman" w:eastAsia="Times New Roman" w:hAnsi="Times New Roman" w:cs="Times New Roman"/>
          <w:b/>
          <w:bCs/>
          <w:color w:val="000000"/>
          <w:sz w:val="27"/>
          <w:szCs w:val="27"/>
          <w:lang w:eastAsia="ru-RU"/>
        </w:rPr>
        <w:t>Уважаемые родители!</w:t>
      </w:r>
    </w:p>
    <w:p w:rsidR="00D67BA3" w:rsidRPr="00D67BA3" w:rsidRDefault="00D67BA3" w:rsidP="00D67BA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67BA3">
        <w:rPr>
          <w:rFonts w:ascii="Times New Roman" w:eastAsia="Times New Roman" w:hAnsi="Times New Roman" w:cs="Times New Roman"/>
          <w:b/>
          <w:bCs/>
          <w:color w:val="000000"/>
          <w:sz w:val="27"/>
          <w:szCs w:val="27"/>
          <w:lang w:eastAsia="ru-RU"/>
        </w:rPr>
        <w:t xml:space="preserve">Обращайте внимание на переписки Ваших детей в социальных сетях, </w:t>
      </w:r>
      <w:proofErr w:type="spellStart"/>
      <w:r w:rsidRPr="00D67BA3">
        <w:rPr>
          <w:rFonts w:ascii="Times New Roman" w:eastAsia="Times New Roman" w:hAnsi="Times New Roman" w:cs="Times New Roman"/>
          <w:b/>
          <w:bCs/>
          <w:color w:val="000000"/>
          <w:sz w:val="27"/>
          <w:szCs w:val="27"/>
          <w:lang w:eastAsia="ru-RU"/>
        </w:rPr>
        <w:t>смс-месенджерах</w:t>
      </w:r>
      <w:proofErr w:type="spellEnd"/>
      <w:r w:rsidRPr="00D67BA3">
        <w:rPr>
          <w:rFonts w:ascii="Times New Roman" w:eastAsia="Times New Roman" w:hAnsi="Times New Roman" w:cs="Times New Roman"/>
          <w:b/>
          <w:bCs/>
          <w:color w:val="000000"/>
          <w:sz w:val="27"/>
          <w:szCs w:val="27"/>
          <w:lang w:eastAsia="ru-RU"/>
        </w:rPr>
        <w:t> (</w:t>
      </w:r>
      <w:proofErr w:type="spellStart"/>
      <w:r w:rsidRPr="00D67BA3">
        <w:rPr>
          <w:rFonts w:ascii="Times New Roman" w:eastAsia="Times New Roman" w:hAnsi="Times New Roman" w:cs="Times New Roman"/>
          <w:b/>
          <w:bCs/>
          <w:color w:val="000000"/>
          <w:sz w:val="27"/>
          <w:szCs w:val="27"/>
          <w:lang w:eastAsia="ru-RU"/>
        </w:rPr>
        <w:t>WhatsApp</w:t>
      </w:r>
      <w:proofErr w:type="spellEnd"/>
      <w:r w:rsidRPr="00D67BA3">
        <w:rPr>
          <w:rFonts w:ascii="Times New Roman" w:eastAsia="Times New Roman" w:hAnsi="Times New Roman" w:cs="Times New Roman"/>
          <w:b/>
          <w:bCs/>
          <w:color w:val="000000"/>
          <w:sz w:val="27"/>
          <w:szCs w:val="27"/>
          <w:lang w:eastAsia="ru-RU"/>
        </w:rPr>
        <w:t xml:space="preserve">, </w:t>
      </w:r>
      <w:proofErr w:type="spellStart"/>
      <w:r w:rsidRPr="00D67BA3">
        <w:rPr>
          <w:rFonts w:ascii="Times New Roman" w:eastAsia="Times New Roman" w:hAnsi="Times New Roman" w:cs="Times New Roman"/>
          <w:b/>
          <w:bCs/>
          <w:color w:val="000000"/>
          <w:sz w:val="27"/>
          <w:szCs w:val="27"/>
          <w:lang w:eastAsia="ru-RU"/>
        </w:rPr>
        <w:t>Telegram</w:t>
      </w:r>
      <w:proofErr w:type="spellEnd"/>
      <w:r w:rsidRPr="00D67BA3">
        <w:rPr>
          <w:rFonts w:ascii="Times New Roman" w:eastAsia="Times New Roman" w:hAnsi="Times New Roman" w:cs="Times New Roman"/>
          <w:b/>
          <w:bCs/>
          <w:color w:val="000000"/>
          <w:sz w:val="27"/>
          <w:szCs w:val="27"/>
          <w:lang w:eastAsia="ru-RU"/>
        </w:rPr>
        <w:t xml:space="preserve">, </w:t>
      </w:r>
      <w:proofErr w:type="spellStart"/>
      <w:r w:rsidRPr="00D67BA3">
        <w:rPr>
          <w:rFonts w:ascii="Times New Roman" w:eastAsia="Times New Roman" w:hAnsi="Times New Roman" w:cs="Times New Roman"/>
          <w:b/>
          <w:bCs/>
          <w:color w:val="000000"/>
          <w:sz w:val="27"/>
          <w:szCs w:val="27"/>
          <w:lang w:eastAsia="ru-RU"/>
        </w:rPr>
        <w:t>VIPole</w:t>
      </w:r>
      <w:proofErr w:type="spellEnd"/>
      <w:r w:rsidRPr="00D67BA3">
        <w:rPr>
          <w:rFonts w:ascii="Times New Roman" w:eastAsia="Times New Roman" w:hAnsi="Times New Roman" w:cs="Times New Roman"/>
          <w:b/>
          <w:bCs/>
          <w:color w:val="000000"/>
          <w:sz w:val="27"/>
          <w:szCs w:val="27"/>
          <w:lang w:eastAsia="ru-RU"/>
        </w:rPr>
        <w:t>), на различных форумах, программах (</w:t>
      </w:r>
      <w:proofErr w:type="spellStart"/>
      <w:r w:rsidRPr="00D67BA3">
        <w:rPr>
          <w:rFonts w:ascii="Times New Roman" w:eastAsia="Times New Roman" w:hAnsi="Times New Roman" w:cs="Times New Roman"/>
          <w:b/>
          <w:bCs/>
          <w:color w:val="000000"/>
          <w:sz w:val="27"/>
          <w:szCs w:val="27"/>
          <w:lang w:eastAsia="ru-RU"/>
        </w:rPr>
        <w:t>Tor</w:t>
      </w:r>
      <w:proofErr w:type="spellEnd"/>
      <w:r w:rsidRPr="00D67BA3">
        <w:rPr>
          <w:rFonts w:ascii="Times New Roman" w:eastAsia="Times New Roman" w:hAnsi="Times New Roman" w:cs="Times New Roman"/>
          <w:b/>
          <w:bCs/>
          <w:color w:val="000000"/>
          <w:sz w:val="27"/>
          <w:szCs w:val="27"/>
          <w:lang w:eastAsia="ru-RU"/>
        </w:rPr>
        <w:t>) и другие. </w:t>
      </w:r>
      <w:r w:rsidRPr="00D67BA3">
        <w:rPr>
          <w:rFonts w:ascii="Times New Roman" w:eastAsia="Times New Roman" w:hAnsi="Times New Roman" w:cs="Times New Roman"/>
          <w:color w:val="000000"/>
          <w:sz w:val="27"/>
          <w:szCs w:val="27"/>
          <w:lang w:eastAsia="ru-RU"/>
        </w:rPr>
        <w:t xml:space="preserve">Данные программы могут свидетельствовать о том, что Ваш ребенок интересуется чем-то противозаконным и это должно явиться поводом к открытому разговору между Вами. Еще одним фактором может явиться то, что ребенок ставит пароли, графические ключи доступа к своим </w:t>
      </w:r>
      <w:proofErr w:type="spellStart"/>
      <w:r w:rsidRPr="00D67BA3">
        <w:rPr>
          <w:rFonts w:ascii="Times New Roman" w:eastAsia="Times New Roman" w:hAnsi="Times New Roman" w:cs="Times New Roman"/>
          <w:color w:val="000000"/>
          <w:sz w:val="27"/>
          <w:szCs w:val="27"/>
          <w:lang w:eastAsia="ru-RU"/>
        </w:rPr>
        <w:t>гаджетам</w:t>
      </w:r>
      <w:proofErr w:type="spellEnd"/>
      <w:r w:rsidRPr="00D67BA3">
        <w:rPr>
          <w:rFonts w:ascii="Times New Roman" w:eastAsia="Times New Roman" w:hAnsi="Times New Roman" w:cs="Times New Roman"/>
          <w:color w:val="000000"/>
          <w:sz w:val="27"/>
          <w:szCs w:val="27"/>
          <w:lang w:eastAsia="ru-RU"/>
        </w:rPr>
        <w:t xml:space="preserve">, а также к некоторым программам. Вам же необходимо знать коды доступа и время от времени изучать переписку. Важным фактором может быть то обстоятельство, что ребенок перестает просить у вас карманные деньги либо же просит реквизиты банковской карты для перечисления на нее денежных средств под благовидным предлогом. Кроме этого, отсутствие необходимости в пополнении баланса мобильного телефона (будет не лишним заказать детализацию как звонков и </w:t>
      </w:r>
      <w:proofErr w:type="spellStart"/>
      <w:proofErr w:type="gramStart"/>
      <w:r w:rsidRPr="00D67BA3">
        <w:rPr>
          <w:rFonts w:ascii="Times New Roman" w:eastAsia="Times New Roman" w:hAnsi="Times New Roman" w:cs="Times New Roman"/>
          <w:color w:val="000000"/>
          <w:sz w:val="27"/>
          <w:szCs w:val="27"/>
          <w:lang w:eastAsia="ru-RU"/>
        </w:rPr>
        <w:t>интернет-трафика</w:t>
      </w:r>
      <w:proofErr w:type="spellEnd"/>
      <w:proofErr w:type="gramEnd"/>
      <w:r w:rsidRPr="00D67BA3">
        <w:rPr>
          <w:rFonts w:ascii="Times New Roman" w:eastAsia="Times New Roman" w:hAnsi="Times New Roman" w:cs="Times New Roman"/>
          <w:color w:val="000000"/>
          <w:sz w:val="27"/>
          <w:szCs w:val="27"/>
          <w:lang w:eastAsia="ru-RU"/>
        </w:rPr>
        <w:t>, так и изучить детализацию пополнения баланса мобильного телефона).</w:t>
      </w:r>
    </w:p>
    <w:p w:rsidR="00D67BA3" w:rsidRPr="00D67BA3" w:rsidRDefault="00D67BA3" w:rsidP="00D67BA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67BA3">
        <w:rPr>
          <w:rFonts w:ascii="Times New Roman" w:eastAsia="Times New Roman" w:hAnsi="Times New Roman" w:cs="Times New Roman"/>
          <w:b/>
          <w:bCs/>
          <w:color w:val="000000"/>
          <w:sz w:val="27"/>
          <w:szCs w:val="27"/>
          <w:lang w:eastAsia="ru-RU"/>
        </w:rPr>
        <w:lastRenderedPageBreak/>
        <w:t>Обращайте внимание на любые изменения в привычном поведении ваших детей.</w:t>
      </w:r>
      <w:r w:rsidRPr="00D67BA3">
        <w:rPr>
          <w:rFonts w:ascii="Times New Roman" w:eastAsia="Times New Roman" w:hAnsi="Times New Roman" w:cs="Times New Roman"/>
          <w:color w:val="000000"/>
          <w:sz w:val="27"/>
          <w:szCs w:val="27"/>
          <w:lang w:eastAsia="ru-RU"/>
        </w:rPr>
        <w:t> Ведь в каждом случае вовлечения подростков в незаконный оборот наркотиков, близкие отмечали изменения в их круге общения и поведении, зачастую не оставались незамеченными и новые вещи у детей. Однако осознание серьезности последствий наступало поздно.</w:t>
      </w:r>
    </w:p>
    <w:p w:rsidR="00D67BA3" w:rsidRPr="00D67BA3" w:rsidRDefault="00D67BA3" w:rsidP="00D67BA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67BA3">
        <w:rPr>
          <w:rFonts w:ascii="Times New Roman" w:eastAsia="Times New Roman" w:hAnsi="Times New Roman" w:cs="Times New Roman"/>
          <w:b/>
          <w:bCs/>
          <w:color w:val="000000"/>
          <w:sz w:val="27"/>
          <w:szCs w:val="27"/>
          <w:lang w:eastAsia="ru-RU"/>
        </w:rPr>
        <w:t>Начните критично относиться к поведению своих детей.</w:t>
      </w:r>
      <w:r w:rsidRPr="00D67BA3">
        <w:rPr>
          <w:rFonts w:ascii="Times New Roman" w:eastAsia="Times New Roman" w:hAnsi="Times New Roman" w:cs="Times New Roman"/>
          <w:color w:val="000000"/>
          <w:sz w:val="27"/>
          <w:szCs w:val="27"/>
          <w:lang w:eastAsia="ru-RU"/>
        </w:rPr>
        <w:t xml:space="preserve"> Ведь для того, что бы заниматься сбытом наркотиков, не нужно пропадать где-то ночи напролет или исчезать из дома на несколько дней. Есть примеры, когда родители отпускали дочь погулять на несколько часов со своим парнем. А молодые люди в это время, прогуливаясь по городу, «минировали» его закладками с </w:t>
      </w:r>
      <w:proofErr w:type="spellStart"/>
      <w:r w:rsidRPr="00D67BA3">
        <w:rPr>
          <w:rFonts w:ascii="Times New Roman" w:eastAsia="Times New Roman" w:hAnsi="Times New Roman" w:cs="Times New Roman"/>
          <w:color w:val="000000"/>
          <w:sz w:val="27"/>
          <w:szCs w:val="27"/>
          <w:lang w:eastAsia="ru-RU"/>
        </w:rPr>
        <w:t>психотропами</w:t>
      </w:r>
      <w:proofErr w:type="spellEnd"/>
      <w:r w:rsidRPr="00D67BA3">
        <w:rPr>
          <w:rFonts w:ascii="Times New Roman" w:eastAsia="Times New Roman" w:hAnsi="Times New Roman" w:cs="Times New Roman"/>
          <w:color w:val="000000"/>
          <w:sz w:val="27"/>
          <w:szCs w:val="27"/>
          <w:lang w:eastAsia="ru-RU"/>
        </w:rPr>
        <w:t>.</w:t>
      </w:r>
    </w:p>
    <w:p w:rsidR="00D67BA3" w:rsidRPr="00D67BA3" w:rsidRDefault="00D67BA3" w:rsidP="00D67BA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67BA3">
        <w:rPr>
          <w:rFonts w:ascii="Times New Roman" w:eastAsia="Times New Roman" w:hAnsi="Times New Roman" w:cs="Times New Roman"/>
          <w:b/>
          <w:bCs/>
          <w:color w:val="000000"/>
          <w:sz w:val="27"/>
          <w:szCs w:val="27"/>
          <w:lang w:eastAsia="ru-RU"/>
        </w:rPr>
        <w:t>Будьте  настоящим другом своему ребенку.</w:t>
      </w:r>
      <w:r w:rsidRPr="00D67BA3">
        <w:rPr>
          <w:rFonts w:ascii="Times New Roman" w:eastAsia="Times New Roman" w:hAnsi="Times New Roman" w:cs="Times New Roman"/>
          <w:color w:val="000000"/>
          <w:sz w:val="27"/>
          <w:szCs w:val="27"/>
          <w:lang w:eastAsia="ru-RU"/>
        </w:rPr>
        <w:t xml:space="preserve"> О чем бы вы ни говорили с детьми, постарайтесь ненавязчиво дать им хотя бы один совет из области соблюдения правил личной безопасности и </w:t>
      </w:r>
      <w:proofErr w:type="spellStart"/>
      <w:r w:rsidRPr="00D67BA3">
        <w:rPr>
          <w:rFonts w:ascii="Times New Roman" w:eastAsia="Times New Roman" w:hAnsi="Times New Roman" w:cs="Times New Roman"/>
          <w:color w:val="000000"/>
          <w:sz w:val="27"/>
          <w:szCs w:val="27"/>
          <w:lang w:eastAsia="ru-RU"/>
        </w:rPr>
        <w:t>правопослушного</w:t>
      </w:r>
      <w:proofErr w:type="spellEnd"/>
      <w:r w:rsidRPr="00D67BA3">
        <w:rPr>
          <w:rFonts w:ascii="Times New Roman" w:eastAsia="Times New Roman" w:hAnsi="Times New Roman" w:cs="Times New Roman"/>
          <w:color w:val="000000"/>
          <w:sz w:val="27"/>
          <w:szCs w:val="27"/>
          <w:lang w:eastAsia="ru-RU"/>
        </w:rPr>
        <w:t xml:space="preserve"> поведения.  И чем раньше вы начнете обсуждать эти вопросы с детьми, тем лучше. Ведь, как правило, в 15 или 16 лет они уже могут получить предложение о «трудоустройстве».</w:t>
      </w:r>
    </w:p>
    <w:p w:rsidR="00821B8F" w:rsidRDefault="00D67BA3" w:rsidP="00F50DA1">
      <w:pPr>
        <w:shd w:val="clear" w:color="auto" w:fill="FFFFFF"/>
        <w:spacing w:before="100" w:beforeAutospacing="1" w:after="100" w:afterAutospacing="1" w:line="240" w:lineRule="auto"/>
        <w:rPr>
          <w:rFonts w:ascii="Times New Roman" w:eastAsia="Times New Roman" w:hAnsi="Times New Roman" w:cs="Times New Roman"/>
          <w:b/>
          <w:bCs/>
          <w:color w:val="000000"/>
          <w:sz w:val="27"/>
          <w:szCs w:val="27"/>
          <w:lang w:eastAsia="ru-RU"/>
        </w:rPr>
      </w:pPr>
      <w:r w:rsidRPr="00D67BA3">
        <w:rPr>
          <w:rFonts w:ascii="Times New Roman" w:eastAsia="Times New Roman" w:hAnsi="Times New Roman" w:cs="Times New Roman"/>
          <w:b/>
          <w:bCs/>
          <w:color w:val="000000"/>
          <w:sz w:val="27"/>
          <w:szCs w:val="27"/>
          <w:lang w:eastAsia="ru-RU"/>
        </w:rPr>
        <w:t>Если Вы оказались в трудной жизненной ситуации и Вам нужна помощь, обращайтесь на информационный ресурс POMOGUT.BY (профилактика наркомании и практической помощи наркозависимым </w:t>
      </w:r>
      <w:proofErr w:type="spellStart"/>
      <w:r w:rsidRPr="00D67BA3">
        <w:rPr>
          <w:rFonts w:ascii="Times New Roman" w:eastAsia="Times New Roman" w:hAnsi="Times New Roman" w:cs="Times New Roman"/>
          <w:b/>
          <w:bCs/>
          <w:color w:val="000000"/>
          <w:sz w:val="27"/>
          <w:szCs w:val="27"/>
          <w:lang w:eastAsia="ru-RU"/>
        </w:rPr>
        <w:t>online</w:t>
      </w:r>
      <w:proofErr w:type="spellEnd"/>
      <w:r w:rsidRPr="00D67BA3">
        <w:rPr>
          <w:rFonts w:ascii="Times New Roman" w:eastAsia="Times New Roman" w:hAnsi="Times New Roman" w:cs="Times New Roman"/>
          <w:b/>
          <w:bCs/>
          <w:color w:val="000000"/>
          <w:sz w:val="27"/>
          <w:szCs w:val="27"/>
          <w:lang w:eastAsia="ru-RU"/>
        </w:rPr>
        <w:t>).</w:t>
      </w:r>
    </w:p>
    <w:p w:rsidR="00F50DA1" w:rsidRPr="00F50DA1" w:rsidRDefault="00F50DA1" w:rsidP="00F50DA1">
      <w:pPr>
        <w:shd w:val="clear" w:color="auto" w:fill="FFFFFF"/>
        <w:spacing w:after="0" w:line="240" w:lineRule="auto"/>
        <w:outlineLvl w:val="0"/>
        <w:rPr>
          <w:rFonts w:ascii="Times New Roman" w:eastAsia="Times New Roman" w:hAnsi="Times New Roman" w:cs="Times New Roman"/>
          <w:b/>
          <w:color w:val="000000"/>
          <w:kern w:val="36"/>
          <w:sz w:val="36"/>
          <w:szCs w:val="48"/>
          <w:u w:val="single"/>
          <w:lang w:eastAsia="ru-RU"/>
        </w:rPr>
      </w:pPr>
      <w:r w:rsidRPr="00F50DA1">
        <w:rPr>
          <w:rFonts w:ascii="Times New Roman" w:eastAsia="Times New Roman" w:hAnsi="Times New Roman" w:cs="Times New Roman"/>
          <w:b/>
          <w:color w:val="000000"/>
          <w:kern w:val="36"/>
          <w:sz w:val="36"/>
          <w:szCs w:val="48"/>
          <w:u w:val="single"/>
          <w:lang w:eastAsia="ru-RU"/>
        </w:rPr>
        <w:t xml:space="preserve">Наказание за незаконный оборот и употребление </w:t>
      </w:r>
      <w:proofErr w:type="spellStart"/>
      <w:r w:rsidRPr="00F50DA1">
        <w:rPr>
          <w:rFonts w:ascii="Times New Roman" w:eastAsia="Times New Roman" w:hAnsi="Times New Roman" w:cs="Times New Roman"/>
          <w:b/>
          <w:color w:val="000000"/>
          <w:kern w:val="36"/>
          <w:sz w:val="36"/>
          <w:szCs w:val="48"/>
          <w:u w:val="single"/>
          <w:lang w:eastAsia="ru-RU"/>
        </w:rPr>
        <w:t>наркосодержащих</w:t>
      </w:r>
      <w:proofErr w:type="spellEnd"/>
      <w:r w:rsidRPr="00F50DA1">
        <w:rPr>
          <w:rFonts w:ascii="Times New Roman" w:eastAsia="Times New Roman" w:hAnsi="Times New Roman" w:cs="Times New Roman"/>
          <w:b/>
          <w:color w:val="000000"/>
          <w:kern w:val="36"/>
          <w:sz w:val="36"/>
          <w:szCs w:val="48"/>
          <w:u w:val="single"/>
          <w:lang w:eastAsia="ru-RU"/>
        </w:rPr>
        <w:t xml:space="preserve"> веществ несовершеннолетними.</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Одной из актуальных проблем современности является незаконное потребление наркотических средств или психотропных веществ, т.е. потребление данных средств без назначения врача.</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В соответствии с действующим законодательством, уголовной ответственности за преступления в сфере незаконного оборота наркотиков подлежат лица, достигшие 16 лет. Исключением является их хищение и вымогательство: ответственность за совершение которых наступает с 14 лет. В случае если преступление совершено до наступления возраста уголовной ответственности, то к виновному лицу, а также его родителям, либо лицам их заменяющих применяется широкий спектр мер воздействия.</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xml:space="preserve">          В Уголовном кодексе Российской Федерации специально выделены разделы «Уголовная ответственность несовершеннолетних» и «Принудительные меры медицинского характера». Так, в соответствии с частью 2 статьи 87 Уголовного кодекса Российской Федерации к несовершеннолетним, совершившим преступления, могут быть применены </w:t>
      </w:r>
      <w:r w:rsidRPr="00F50DA1">
        <w:rPr>
          <w:rFonts w:ascii="Times New Roman" w:eastAsia="Times New Roman" w:hAnsi="Times New Roman" w:cs="Times New Roman"/>
          <w:color w:val="000000"/>
          <w:sz w:val="28"/>
          <w:szCs w:val="24"/>
          <w:lang w:eastAsia="ru-RU"/>
        </w:rPr>
        <w:lastRenderedPageBreak/>
        <w:t>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w:t>
      </w:r>
      <w:r>
        <w:rPr>
          <w:rFonts w:ascii="Times New Roman" w:eastAsia="Times New Roman" w:hAnsi="Times New Roman" w:cs="Times New Roman"/>
          <w:color w:val="000000"/>
          <w:sz w:val="28"/>
          <w:szCs w:val="24"/>
          <w:lang w:eastAsia="ru-RU"/>
        </w:rPr>
        <w:t>-</w:t>
      </w:r>
      <w:r w:rsidRPr="00F50DA1">
        <w:rPr>
          <w:rFonts w:ascii="Times New Roman" w:eastAsia="Times New Roman" w:hAnsi="Times New Roman" w:cs="Times New Roman"/>
          <w:color w:val="000000"/>
          <w:sz w:val="28"/>
          <w:szCs w:val="24"/>
          <w:lang w:eastAsia="ru-RU"/>
        </w:rPr>
        <w:t>воспитательное учреждение закрытого типа.</w:t>
      </w:r>
    </w:p>
    <w:p w:rsidR="00F50DA1" w:rsidRPr="00F50DA1" w:rsidRDefault="00F50DA1" w:rsidP="00976A09">
      <w:pPr>
        <w:shd w:val="clear" w:color="auto" w:fill="FFFFFF"/>
        <w:spacing w:before="150" w:after="150" w:line="408" w:lineRule="atLeast"/>
        <w:ind w:left="-142" w:firstLine="850"/>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xml:space="preserve">          В соответствии с частью 2 статьи 90 Уголовного кодекса Российской Федерации несовершеннолетнему могут быть назначены следующие принудительные меры воспитательного воздействия: </w:t>
      </w:r>
      <w:r>
        <w:rPr>
          <w:rFonts w:ascii="Times New Roman" w:eastAsia="Times New Roman" w:hAnsi="Times New Roman" w:cs="Times New Roman"/>
          <w:color w:val="000000"/>
          <w:sz w:val="28"/>
          <w:szCs w:val="24"/>
          <w:lang w:eastAsia="ru-RU"/>
        </w:rPr>
        <w:t xml:space="preserve">                                                               а</w:t>
      </w:r>
      <w:proofErr w:type="gramStart"/>
      <w:r>
        <w:rPr>
          <w:rFonts w:ascii="Times New Roman" w:eastAsia="Times New Roman" w:hAnsi="Times New Roman" w:cs="Times New Roman"/>
          <w:color w:val="000000"/>
          <w:sz w:val="28"/>
          <w:szCs w:val="24"/>
          <w:lang w:eastAsia="ru-RU"/>
        </w:rPr>
        <w:t>)</w:t>
      </w:r>
      <w:r w:rsidRPr="00F50DA1">
        <w:rPr>
          <w:rFonts w:ascii="Times New Roman" w:eastAsia="Times New Roman" w:hAnsi="Times New Roman" w:cs="Times New Roman"/>
          <w:color w:val="000000"/>
          <w:sz w:val="28"/>
          <w:szCs w:val="24"/>
          <w:lang w:eastAsia="ru-RU"/>
        </w:rPr>
        <w:t>п</w:t>
      </w:r>
      <w:proofErr w:type="gramEnd"/>
      <w:r w:rsidRPr="00F50DA1">
        <w:rPr>
          <w:rFonts w:ascii="Times New Roman" w:eastAsia="Times New Roman" w:hAnsi="Times New Roman" w:cs="Times New Roman"/>
          <w:color w:val="000000"/>
          <w:sz w:val="28"/>
          <w:szCs w:val="24"/>
          <w:lang w:eastAsia="ru-RU"/>
        </w:rPr>
        <w:t>редупреждение;</w:t>
      </w:r>
      <w:r>
        <w:rPr>
          <w:rFonts w:ascii="Times New Roman" w:eastAsia="Times New Roman" w:hAnsi="Times New Roman" w:cs="Times New Roman"/>
          <w:color w:val="000000"/>
          <w:sz w:val="28"/>
          <w:szCs w:val="24"/>
          <w:lang w:eastAsia="ru-RU"/>
        </w:rPr>
        <w:t xml:space="preserve">                                                                                                                      </w:t>
      </w:r>
      <w:r w:rsidRPr="00F50DA1">
        <w:rPr>
          <w:rFonts w:ascii="Times New Roman" w:eastAsia="Times New Roman" w:hAnsi="Times New Roman" w:cs="Times New Roman"/>
          <w:color w:val="000000"/>
          <w:sz w:val="28"/>
          <w:szCs w:val="24"/>
          <w:lang w:eastAsia="ru-RU"/>
        </w:rPr>
        <w:t xml:space="preserve"> б) передача под надзор родителей или лиц, их замен</w:t>
      </w:r>
      <w:r w:rsidR="00976A09">
        <w:rPr>
          <w:rFonts w:ascii="Times New Roman" w:eastAsia="Times New Roman" w:hAnsi="Times New Roman" w:cs="Times New Roman"/>
          <w:color w:val="000000"/>
          <w:sz w:val="28"/>
          <w:szCs w:val="24"/>
          <w:lang w:eastAsia="ru-RU"/>
        </w:rPr>
        <w:t xml:space="preserve">яющих, либо специализированного </w:t>
      </w:r>
      <w:r w:rsidRPr="00F50DA1">
        <w:rPr>
          <w:rFonts w:ascii="Times New Roman" w:eastAsia="Times New Roman" w:hAnsi="Times New Roman" w:cs="Times New Roman"/>
          <w:color w:val="000000"/>
          <w:sz w:val="28"/>
          <w:szCs w:val="24"/>
          <w:lang w:eastAsia="ru-RU"/>
        </w:rPr>
        <w:t>государственного органа;</w:t>
      </w:r>
      <w:r w:rsidR="00976A09">
        <w:rPr>
          <w:rFonts w:ascii="Times New Roman" w:eastAsia="Times New Roman" w:hAnsi="Times New Roman" w:cs="Times New Roman"/>
          <w:color w:val="000000"/>
          <w:sz w:val="28"/>
          <w:szCs w:val="24"/>
          <w:lang w:eastAsia="ru-RU"/>
        </w:rPr>
        <w:t xml:space="preserve">                                                                         </w:t>
      </w:r>
      <w:r w:rsidRPr="00F50DA1">
        <w:rPr>
          <w:rFonts w:ascii="Times New Roman" w:eastAsia="Times New Roman" w:hAnsi="Times New Roman" w:cs="Times New Roman"/>
          <w:color w:val="000000"/>
          <w:sz w:val="28"/>
          <w:szCs w:val="24"/>
          <w:lang w:eastAsia="ru-RU"/>
        </w:rPr>
        <w:t xml:space="preserve"> в) возложение обязанности загладить причинённый вред; г) ограничение досуга и установление особых требований к поведению несовершеннолетнего.</w:t>
      </w:r>
      <w:r w:rsidRPr="00F50DA1">
        <w:rPr>
          <w:rFonts w:ascii="Times New Roman" w:eastAsia="Times New Roman" w:hAnsi="Times New Roman" w:cs="Times New Roman"/>
          <w:color w:val="000000"/>
          <w:sz w:val="28"/>
          <w:szCs w:val="24"/>
          <w:lang w:eastAsia="ru-RU"/>
        </w:rPr>
        <w:br/>
        <w:t xml:space="preserve">          Не менее значимой является возможность применения к несовершеннолетним правонарушителям, имеющим опыт употребления наркотиков, принудительных мер медицинского характера. </w:t>
      </w:r>
      <w:r w:rsidR="00976A09">
        <w:rPr>
          <w:rFonts w:ascii="Times New Roman" w:eastAsia="Times New Roman" w:hAnsi="Times New Roman" w:cs="Times New Roman"/>
          <w:color w:val="000000"/>
          <w:sz w:val="28"/>
          <w:szCs w:val="24"/>
          <w:lang w:eastAsia="ru-RU"/>
        </w:rPr>
        <w:t xml:space="preserve">                                                       </w:t>
      </w:r>
      <w:r w:rsidRPr="00F50DA1">
        <w:rPr>
          <w:rFonts w:ascii="Times New Roman" w:eastAsia="Times New Roman" w:hAnsi="Times New Roman" w:cs="Times New Roman"/>
          <w:color w:val="000000"/>
          <w:sz w:val="28"/>
          <w:szCs w:val="24"/>
          <w:lang w:eastAsia="ru-RU"/>
        </w:rPr>
        <w:t xml:space="preserve">В их число входят: а) амбулаторное принудительное наблюдение и лечение у психиатра; </w:t>
      </w:r>
      <w:r w:rsidR="00976A09">
        <w:rPr>
          <w:rFonts w:ascii="Times New Roman" w:eastAsia="Times New Roman" w:hAnsi="Times New Roman" w:cs="Times New Roman"/>
          <w:color w:val="000000"/>
          <w:sz w:val="28"/>
          <w:szCs w:val="24"/>
          <w:lang w:eastAsia="ru-RU"/>
        </w:rPr>
        <w:t xml:space="preserve">                                                                                                                                   </w:t>
      </w:r>
      <w:r w:rsidRPr="00F50DA1">
        <w:rPr>
          <w:rFonts w:ascii="Times New Roman" w:eastAsia="Times New Roman" w:hAnsi="Times New Roman" w:cs="Times New Roman"/>
          <w:color w:val="000000"/>
          <w:sz w:val="28"/>
          <w:szCs w:val="24"/>
          <w:lang w:eastAsia="ru-RU"/>
        </w:rPr>
        <w:t>б) принудительное лечение в психиатрическом стационаре общего типа; в) принудительное лечение в стационаре специализированного типа; г) принудительное лечение в психиатрическом стационаре специализированного типа с интенсивным наблюдением.  </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xml:space="preserve">          Статьи 228 и 229 Уголовного кодекса Российской Федерации предусматривают ответственность за преступления, отличительным признаком которых является предмет посягательства: психотропные и </w:t>
      </w:r>
      <w:proofErr w:type="spellStart"/>
      <w:r w:rsidRPr="00F50DA1">
        <w:rPr>
          <w:rFonts w:ascii="Times New Roman" w:eastAsia="Times New Roman" w:hAnsi="Times New Roman" w:cs="Times New Roman"/>
          <w:color w:val="000000"/>
          <w:sz w:val="28"/>
          <w:szCs w:val="24"/>
          <w:lang w:eastAsia="ru-RU"/>
        </w:rPr>
        <w:t>наркотикосодержащие</w:t>
      </w:r>
      <w:proofErr w:type="spellEnd"/>
      <w:r w:rsidRPr="00F50DA1">
        <w:rPr>
          <w:rFonts w:ascii="Times New Roman" w:eastAsia="Times New Roman" w:hAnsi="Times New Roman" w:cs="Times New Roman"/>
          <w:color w:val="000000"/>
          <w:sz w:val="28"/>
          <w:szCs w:val="24"/>
          <w:lang w:eastAsia="ru-RU"/>
        </w:rPr>
        <w:t xml:space="preserve"> вещества. Существует определение, какие средства относятся к разряду </w:t>
      </w:r>
      <w:proofErr w:type="gramStart"/>
      <w:r w:rsidRPr="00F50DA1">
        <w:rPr>
          <w:rFonts w:ascii="Times New Roman" w:eastAsia="Times New Roman" w:hAnsi="Times New Roman" w:cs="Times New Roman"/>
          <w:color w:val="000000"/>
          <w:sz w:val="28"/>
          <w:szCs w:val="24"/>
          <w:lang w:eastAsia="ru-RU"/>
        </w:rPr>
        <w:t>запрещённых</w:t>
      </w:r>
      <w:proofErr w:type="gramEnd"/>
      <w:r w:rsidRPr="00F50DA1">
        <w:rPr>
          <w:rFonts w:ascii="Times New Roman" w:eastAsia="Times New Roman" w:hAnsi="Times New Roman" w:cs="Times New Roman"/>
          <w:color w:val="000000"/>
          <w:sz w:val="28"/>
          <w:szCs w:val="24"/>
          <w:lang w:eastAsia="ru-RU"/>
        </w:rPr>
        <w:t>, изготовление, хранение и другие манипуляции с которыми преследуются в предусмотренном законом порядке.</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xml:space="preserve">          Психотропные вещества характеризуются мощным депрессивным или стимулирующим воздействием на центральную нервную систему, бывают природного и синтетического происхождения. Под понятием «наркотические средства» объединяют некоторые лекарственные препараты и особые вещества, полученные из растений или синтетическим путём, специфичным действием которых является стимулирование, угнетение или возбуждение </w:t>
      </w:r>
      <w:r w:rsidRPr="00F50DA1">
        <w:rPr>
          <w:rFonts w:ascii="Times New Roman" w:eastAsia="Times New Roman" w:hAnsi="Times New Roman" w:cs="Times New Roman"/>
          <w:color w:val="000000"/>
          <w:sz w:val="28"/>
          <w:szCs w:val="24"/>
          <w:lang w:eastAsia="ru-RU"/>
        </w:rPr>
        <w:lastRenderedPageBreak/>
        <w:t>нервной системы. Следствием их потребления становится наркотическая зависимость, приводящая к физической и нравственной деградации личности. Незаконный оборот наркотиков несовершеннолетними преследуется в России в уголовном порядке.</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Ответственность за хранение наркотиков несовершеннолетними наступает с 16-летнего возраста. Незаконное приобретение и хранение наркотических средств без цели сбыта в крупном размере влечёт за собой, в соответствии со статьёй 228 Уголовного кодекса Российской Федерации, наказание в виде штрафа до 40 тысяч рублей, лишения свободы до 3 лет или исправительных работ до 2 лет. За те же деяния в особо крупном размере грозит лишение свободы на срок от 3 до 10 лет со штрафом до 500 тысяч рублей или без такового.</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Лицо, виновное в хранении или приобретении наркотиков, освобождается от наказания, если добровольно сдаст наркотические средства и будет содействовать правоохранительным органам в раскрытии преступления. Не считается добровольной сдачей изъятие наркотиков в процессе задержания или следствия.</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Под незаконным хранением понимают фактическое обладание психотропными или наркотическими средствами лицом, не имеющим на это законных оснований, вне зависимости от места и продолжительности хранения.</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Крупный размер наркотического средства — превышающий в 10 и более раз среднюю разовую дозу. Особо крупный размер — превышающий среднюю дозу в 50 и более раз. Утверждение размеров средних разовых доз наркотика осуществляется Правительством Российской Федерации.</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Распространение наркотиков несовершеннолетним — преступление, попадающее под действие Уголовного кодекса Российской Федерации. Незаконное приобретение, хранение, изготовление, пересылка и перевозка наркотических сре</w:t>
      </w:r>
      <w:proofErr w:type="gramStart"/>
      <w:r w:rsidRPr="00F50DA1">
        <w:rPr>
          <w:rFonts w:ascii="Times New Roman" w:eastAsia="Times New Roman" w:hAnsi="Times New Roman" w:cs="Times New Roman"/>
          <w:color w:val="000000"/>
          <w:sz w:val="28"/>
          <w:szCs w:val="24"/>
          <w:lang w:eastAsia="ru-RU"/>
        </w:rPr>
        <w:t>дств с ц</w:t>
      </w:r>
      <w:proofErr w:type="gramEnd"/>
      <w:r w:rsidRPr="00F50DA1">
        <w:rPr>
          <w:rFonts w:ascii="Times New Roman" w:eastAsia="Times New Roman" w:hAnsi="Times New Roman" w:cs="Times New Roman"/>
          <w:color w:val="000000"/>
          <w:sz w:val="28"/>
          <w:szCs w:val="24"/>
          <w:lang w:eastAsia="ru-RU"/>
        </w:rPr>
        <w:t>елью сбыта наказывается лишением свободы на срок от 4 до 8 лет. Те же деяния совершенные в крупном размере, неоднократно или по предварительному сговору группой лиц наказываются лишением свободы на срок 8-15 лет. За сбыт наркотиков несовершеннолетними предусмотрена ответственность с 16 лет.</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lastRenderedPageBreak/>
        <w:t xml:space="preserve">          Незаконное приобретение наркотика — его покупка либо получение во владение другим способом — обмен, получение в дар, в долг, в уплату долга, присвоение найденного и т. д. К незаконному приобретению наркотических средств относится также сбор </w:t>
      </w:r>
      <w:proofErr w:type="spellStart"/>
      <w:r w:rsidRPr="00F50DA1">
        <w:rPr>
          <w:rFonts w:ascii="Times New Roman" w:eastAsia="Times New Roman" w:hAnsi="Times New Roman" w:cs="Times New Roman"/>
          <w:color w:val="000000"/>
          <w:sz w:val="28"/>
          <w:szCs w:val="24"/>
          <w:lang w:eastAsia="ru-RU"/>
        </w:rPr>
        <w:t>наркотикосодержащих</w:t>
      </w:r>
      <w:proofErr w:type="spellEnd"/>
      <w:r w:rsidRPr="00F50DA1">
        <w:rPr>
          <w:rFonts w:ascii="Times New Roman" w:eastAsia="Times New Roman" w:hAnsi="Times New Roman" w:cs="Times New Roman"/>
          <w:color w:val="000000"/>
          <w:sz w:val="28"/>
          <w:szCs w:val="24"/>
          <w:lang w:eastAsia="ru-RU"/>
        </w:rPr>
        <w:t xml:space="preserve"> растений и их частей или остатков посевов после их уборки на неохраняемых территориях.</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Незаконным сбытом называют распространение путём продажи, дарения, дачи взаймы или уплаты долга и пр. Транспортировка наркотика с одного места на другое может осуществляться путём перевозки любым видом транспорта или пересылки — по почте, багажом, с помощью животных или птиц. Ответственность за транспортировку наступает независимо от того, является ли лицо владельцем наркотического средства либо получило его на временное хранение. Переноску наркотиков принято рассматривать как разновидность хранения.</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Употребление наркотиков несовершеннолетними ведёт к административной ответственности в соответствии с российским законодательством</w:t>
      </w:r>
      <w:proofErr w:type="gramStart"/>
      <w:r w:rsidRPr="00F50DA1">
        <w:rPr>
          <w:rFonts w:ascii="Times New Roman" w:eastAsia="Times New Roman" w:hAnsi="Times New Roman" w:cs="Times New Roman"/>
          <w:color w:val="000000"/>
          <w:sz w:val="28"/>
          <w:szCs w:val="24"/>
          <w:lang w:eastAsia="ru-RU"/>
        </w:rPr>
        <w:t>.</w:t>
      </w:r>
      <w:proofErr w:type="gramEnd"/>
      <w:r w:rsidRPr="00F50DA1">
        <w:rPr>
          <w:rFonts w:ascii="Times New Roman" w:eastAsia="Times New Roman" w:hAnsi="Times New Roman" w:cs="Times New Roman"/>
          <w:color w:val="000000"/>
          <w:sz w:val="28"/>
          <w:szCs w:val="24"/>
          <w:lang w:eastAsia="ru-RU"/>
        </w:rPr>
        <w:t xml:space="preserve"> </w:t>
      </w:r>
      <w:proofErr w:type="gramStart"/>
      <w:r w:rsidRPr="00F50DA1">
        <w:rPr>
          <w:rFonts w:ascii="Times New Roman" w:eastAsia="Times New Roman" w:hAnsi="Times New Roman" w:cs="Times New Roman"/>
          <w:color w:val="000000"/>
          <w:sz w:val="28"/>
          <w:szCs w:val="24"/>
          <w:lang w:eastAsia="ru-RU"/>
        </w:rPr>
        <w:t>с</w:t>
      </w:r>
      <w:proofErr w:type="gramEnd"/>
      <w:r w:rsidRPr="00F50DA1">
        <w:rPr>
          <w:rFonts w:ascii="Times New Roman" w:eastAsia="Times New Roman" w:hAnsi="Times New Roman" w:cs="Times New Roman"/>
          <w:color w:val="000000"/>
          <w:sz w:val="28"/>
          <w:szCs w:val="24"/>
          <w:lang w:eastAsia="ru-RU"/>
        </w:rPr>
        <w:t>татьям 6.9 и 20.20 Кодекса Российской Федерации об административных правонарушениях предусматривают ответственность за употребление наркотических и психотропных средств без назначения врача. По этой же статье наступает ответственность за употребление других опасных или потенциально опасных одурманивающих веществ, оказывающих разрушительное воздействие на центральную нервную систему. Виновному лицу старше 16 лет грозит административный арест на 15 суток или штраф в размере 4-5 тысяч рублей. Если виновным в употреблении наркотиков оказалось несовершеннолетнее лицо, которому не исполнилось 16 лет, то по закону отвечают его родители или заменяющие их лица. Статья 20.22 Кодекса Российской Федерации об административных правонарушениях предусматривает штраф родителей в размере 1500-2000 рублей. По факту употребления наркотиков несовершеннолетним возбуждается уголовное дело с цель установить, кто продал наркотики ребёнку.</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b/>
          <w:color w:val="000000"/>
          <w:sz w:val="28"/>
          <w:szCs w:val="24"/>
          <w:lang w:eastAsia="ru-RU"/>
        </w:rPr>
      </w:pPr>
      <w:r w:rsidRPr="00F50DA1">
        <w:rPr>
          <w:rFonts w:ascii="Times New Roman" w:eastAsia="Times New Roman" w:hAnsi="Times New Roman" w:cs="Times New Roman"/>
          <w:color w:val="000000"/>
          <w:sz w:val="28"/>
          <w:szCs w:val="24"/>
          <w:lang w:eastAsia="ru-RU"/>
        </w:rPr>
        <w:t xml:space="preserve">          </w:t>
      </w:r>
      <w:r w:rsidRPr="00F50DA1">
        <w:rPr>
          <w:rFonts w:ascii="Times New Roman" w:eastAsia="Times New Roman" w:hAnsi="Times New Roman" w:cs="Times New Roman"/>
          <w:b/>
          <w:color w:val="000000"/>
          <w:sz w:val="28"/>
          <w:szCs w:val="24"/>
          <w:lang w:eastAsia="ru-RU"/>
        </w:rPr>
        <w:t>В целях своевременного обнаружения факта употребления наркотиков детьми, родители и учителя должны знать признаки наркотического опьянения подростка. К ним относятся:</w:t>
      </w:r>
    </w:p>
    <w:p w:rsidR="00F50DA1" w:rsidRPr="00F50DA1" w:rsidRDefault="00F50DA1" w:rsidP="00976A09">
      <w:pPr>
        <w:shd w:val="clear" w:color="auto" w:fill="FFFFFF"/>
        <w:spacing w:before="150" w:after="150" w:line="408" w:lineRule="atLeast"/>
        <w:ind w:left="142"/>
        <w:jc w:val="both"/>
        <w:rPr>
          <w:rFonts w:ascii="Times New Roman" w:eastAsia="Times New Roman" w:hAnsi="Times New Roman" w:cs="Times New Roman"/>
          <w:color w:val="000000"/>
          <w:sz w:val="28"/>
          <w:szCs w:val="24"/>
          <w:lang w:eastAsia="ru-RU"/>
        </w:rPr>
      </w:pPr>
      <w:proofErr w:type="gramStart"/>
      <w:r w:rsidRPr="00F50DA1">
        <w:rPr>
          <w:rFonts w:ascii="Times New Roman" w:eastAsia="Times New Roman" w:hAnsi="Times New Roman" w:cs="Times New Roman"/>
          <w:color w:val="000000"/>
          <w:sz w:val="28"/>
          <w:szCs w:val="24"/>
          <w:lang w:eastAsia="ru-RU"/>
        </w:rPr>
        <w:lastRenderedPageBreak/>
        <w:t xml:space="preserve">- внешний вид и поведение, напоминающие алкогольное опьянение при </w:t>
      </w:r>
      <w:r w:rsidRPr="00F50DA1">
        <w:rPr>
          <w:rFonts w:ascii="Times New Roman" w:eastAsia="Times New Roman" w:hAnsi="Times New Roman" w:cs="Times New Roman"/>
          <w:color w:val="000000"/>
          <w:sz w:val="28"/>
          <w:szCs w:val="24"/>
          <w:lang w:eastAsia="ru-RU"/>
        </w:rPr>
        <w:br/>
        <w:t>- не соответствующее ситуации беспричинное веселье, болтливость, агрессивность и другие эмоции, свидетельствующие об изменении сознания;</w:t>
      </w:r>
      <w:proofErr w:type="gramEnd"/>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изменение речи, ее ускорение или, наоборот, замедление, невнятность произносимых звуков;</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расширенные или суженные зрачки, мутный взгляд;</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бледность кожных покровов;</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сухость во рту или обильное слюноотделение;</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вялость, расслабленность, замедленные движения или повышенная двигательная активность с избыточной жестикуляцией;</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нарушение координации движений.</w:t>
      </w:r>
    </w:p>
    <w:p w:rsidR="00F50DA1" w:rsidRPr="00F50DA1" w:rsidRDefault="00F50DA1" w:rsidP="00F50DA1">
      <w:pPr>
        <w:shd w:val="clear" w:color="auto" w:fill="FFFFFF"/>
        <w:spacing w:before="150" w:after="150" w:line="408" w:lineRule="atLeast"/>
        <w:jc w:val="both"/>
        <w:rPr>
          <w:rFonts w:ascii="Times New Roman" w:eastAsia="Times New Roman" w:hAnsi="Times New Roman" w:cs="Times New Roman"/>
          <w:color w:val="000000"/>
          <w:sz w:val="28"/>
          <w:szCs w:val="24"/>
          <w:lang w:eastAsia="ru-RU"/>
        </w:rPr>
      </w:pPr>
      <w:r w:rsidRPr="00F50DA1">
        <w:rPr>
          <w:rFonts w:ascii="Times New Roman" w:eastAsia="Times New Roman" w:hAnsi="Times New Roman" w:cs="Times New Roman"/>
          <w:color w:val="000000"/>
          <w:sz w:val="28"/>
          <w:szCs w:val="24"/>
          <w:lang w:eastAsia="ru-RU"/>
        </w:rPr>
        <w:t>          О приёме наркотиков могут свидетельствовать частая смена настроения, повышенная раздражительность, депрессивные состояния, а также участившиеся прогулы занятий, случаи лжи, краж и прочие несвойственные ранее для ребёнка поступки. </w:t>
      </w:r>
    </w:p>
    <w:sectPr w:rsidR="00F50DA1" w:rsidRPr="00F50DA1" w:rsidSect="00821B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B44D2"/>
    <w:multiLevelType w:val="multilevel"/>
    <w:tmpl w:val="D898C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7BA3"/>
    <w:rsid w:val="005019F6"/>
    <w:rsid w:val="00512B6C"/>
    <w:rsid w:val="00710F02"/>
    <w:rsid w:val="00821B8F"/>
    <w:rsid w:val="00976A09"/>
    <w:rsid w:val="00D67BA3"/>
    <w:rsid w:val="00F50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B8F"/>
  </w:style>
  <w:style w:type="paragraph" w:styleId="1">
    <w:name w:val="heading 1"/>
    <w:basedOn w:val="a"/>
    <w:link w:val="10"/>
    <w:uiPriority w:val="9"/>
    <w:qFormat/>
    <w:rsid w:val="00D67B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BA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67BA3"/>
    <w:rPr>
      <w:color w:val="0000FF"/>
      <w:u w:val="single"/>
    </w:rPr>
  </w:style>
  <w:style w:type="paragraph" w:styleId="a4">
    <w:name w:val="Normal (Web)"/>
    <w:basedOn w:val="a"/>
    <w:uiPriority w:val="99"/>
    <w:semiHidden/>
    <w:unhideWhenUsed/>
    <w:rsid w:val="00D67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F50D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10F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0F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9382490">
      <w:bodyDiv w:val="1"/>
      <w:marLeft w:val="0"/>
      <w:marRight w:val="0"/>
      <w:marTop w:val="0"/>
      <w:marBottom w:val="0"/>
      <w:divBdr>
        <w:top w:val="none" w:sz="0" w:space="0" w:color="auto"/>
        <w:left w:val="none" w:sz="0" w:space="0" w:color="auto"/>
        <w:bottom w:val="none" w:sz="0" w:space="0" w:color="auto"/>
        <w:right w:val="none" w:sz="0" w:space="0" w:color="auto"/>
      </w:divBdr>
      <w:divsChild>
        <w:div w:id="1583948173">
          <w:marLeft w:val="0"/>
          <w:marRight w:val="0"/>
          <w:marTop w:val="0"/>
          <w:marBottom w:val="0"/>
          <w:divBdr>
            <w:top w:val="none" w:sz="0" w:space="0" w:color="auto"/>
            <w:left w:val="none" w:sz="0" w:space="0" w:color="auto"/>
            <w:bottom w:val="none" w:sz="0" w:space="0" w:color="auto"/>
            <w:right w:val="none" w:sz="0" w:space="0" w:color="auto"/>
          </w:divBdr>
          <w:divsChild>
            <w:div w:id="150454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3754">
      <w:bodyDiv w:val="1"/>
      <w:marLeft w:val="0"/>
      <w:marRight w:val="0"/>
      <w:marTop w:val="0"/>
      <w:marBottom w:val="0"/>
      <w:divBdr>
        <w:top w:val="none" w:sz="0" w:space="0" w:color="auto"/>
        <w:left w:val="none" w:sz="0" w:space="0" w:color="auto"/>
        <w:bottom w:val="none" w:sz="0" w:space="0" w:color="auto"/>
        <w:right w:val="none" w:sz="0" w:space="0" w:color="auto"/>
      </w:divBdr>
      <w:divsChild>
        <w:div w:id="1158767187">
          <w:marLeft w:val="0"/>
          <w:marRight w:val="0"/>
          <w:marTop w:val="0"/>
          <w:marBottom w:val="0"/>
          <w:divBdr>
            <w:top w:val="none" w:sz="0" w:space="0" w:color="auto"/>
            <w:left w:val="none" w:sz="0" w:space="0" w:color="auto"/>
            <w:bottom w:val="none" w:sz="0" w:space="0" w:color="auto"/>
            <w:right w:val="none" w:sz="0" w:space="0" w:color="auto"/>
          </w:divBdr>
        </w:div>
        <w:div w:id="660351710">
          <w:marLeft w:val="0"/>
          <w:marRight w:val="0"/>
          <w:marTop w:val="0"/>
          <w:marBottom w:val="0"/>
          <w:divBdr>
            <w:top w:val="none" w:sz="0" w:space="0" w:color="auto"/>
            <w:left w:val="none" w:sz="0" w:space="0" w:color="auto"/>
            <w:bottom w:val="none" w:sz="0" w:space="0" w:color="auto"/>
            <w:right w:val="none" w:sz="0" w:space="0" w:color="auto"/>
          </w:divBdr>
          <w:divsChild>
            <w:div w:id="1010255768">
              <w:marLeft w:val="0"/>
              <w:marRight w:val="0"/>
              <w:marTop w:val="0"/>
              <w:marBottom w:val="0"/>
              <w:divBdr>
                <w:top w:val="none" w:sz="0" w:space="0" w:color="auto"/>
                <w:left w:val="none" w:sz="0" w:space="0" w:color="auto"/>
                <w:bottom w:val="none" w:sz="0" w:space="0" w:color="auto"/>
                <w:right w:val="none" w:sz="0" w:space="0" w:color="auto"/>
              </w:divBdr>
            </w:div>
            <w:div w:id="578947043">
              <w:marLeft w:val="0"/>
              <w:marRight w:val="0"/>
              <w:marTop w:val="0"/>
              <w:marBottom w:val="0"/>
              <w:divBdr>
                <w:top w:val="none" w:sz="0" w:space="0" w:color="auto"/>
                <w:left w:val="none" w:sz="0" w:space="0" w:color="auto"/>
                <w:bottom w:val="none" w:sz="0" w:space="0" w:color="auto"/>
                <w:right w:val="none" w:sz="0" w:space="0" w:color="auto"/>
              </w:divBdr>
            </w:div>
          </w:divsChild>
        </w:div>
        <w:div w:id="184297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1988</Words>
  <Characters>11335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Соцпедагог</dc:creator>
  <cp:lastModifiedBy>Соцпедагог</cp:lastModifiedBy>
  <cp:revision>5</cp:revision>
  <dcterms:created xsi:type="dcterms:W3CDTF">2022-12-05T11:14:00Z</dcterms:created>
  <dcterms:modified xsi:type="dcterms:W3CDTF">2022-12-05T12:01:00Z</dcterms:modified>
</cp:coreProperties>
</file>