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BA" w:rsidRPr="00B071BA" w:rsidRDefault="00B071BA" w:rsidP="00B071B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proofErr w:type="spellStart"/>
      <w:r w:rsidRPr="00B071B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Рособрнадзор</w:t>
      </w:r>
      <w:proofErr w:type="spellEnd"/>
      <w:r w:rsidRPr="00B071B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подготовил информационные плакаты ЕГЭ-2018 для участников экзаменов</w:t>
      </w:r>
      <w:r w:rsidRPr="00B071B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B071BA" w:rsidRPr="00B071BA" w:rsidRDefault="00B071BA" w:rsidP="00B071B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Times New Roman"/>
          <w:sz w:val="24"/>
          <w:szCs w:val="24"/>
          <w:lang w:eastAsia="ru-RU"/>
        </w:rPr>
        <w:t>Федеральная служба по надзору в сфере образования и науки подготовила обновленную серию плакатов, посвященных процедурам сдачи единого государственного экзамена, итогового сочинения и изложения. </w:t>
      </w:r>
    </w:p>
    <w:p w:rsidR="00B071BA" w:rsidRPr="00B071BA" w:rsidRDefault="00B071BA" w:rsidP="00B071BA">
      <w:pPr>
        <w:spacing w:before="100" w:beforeAutospacing="1" w:after="100" w:afterAutospacing="1" w:line="312" w:lineRule="atLeast"/>
        <w:jc w:val="both"/>
        <w:textAlignment w:val="top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Плакаты предназначены для информирования будущих участников ЕГЭ. Они в наглядной форме рассказывают о предметах ЕГЭ, особенностях сдачи экзаменов по русскому языку, математике, иностранным языкам, правилах поведения в пункте проведения экзаменов, подаче апелляции и других аспектах экзаменационной процедуры. </w:t>
      </w:r>
    </w:p>
    <w:p w:rsidR="00B071BA" w:rsidRPr="00B071BA" w:rsidRDefault="00B071BA" w:rsidP="00B071BA">
      <w:pPr>
        <w:spacing w:before="100" w:beforeAutospacing="1" w:after="100" w:afterAutospacing="1" w:line="312" w:lineRule="atLeast"/>
        <w:jc w:val="both"/>
        <w:textAlignment w:val="top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«</w:t>
      </w:r>
      <w:proofErr w:type="spellStart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Рособрнадзор</w:t>
      </w:r>
      <w:proofErr w:type="spellEnd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традиционно уделяет большое внимание информационно-разъяснительной работе с участниками ЕГЭ и их родителями. Такие способы донесения информации как популярные плакаты, брошюры, видеоролики помогают в простой и доступной форме рассказать об особенностях предстоящих экзаменов и тем самым помочь выпускникам лучше подготовиться к ним», - отметил заместитель министра образования и науки РФ - руководитель </w:t>
      </w:r>
      <w:proofErr w:type="spellStart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Рособрнадзора</w:t>
      </w:r>
      <w:proofErr w:type="spellEnd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Сергей Кравцов. </w:t>
      </w:r>
    </w:p>
    <w:p w:rsidR="00B071BA" w:rsidRPr="00B071BA" w:rsidRDefault="00B071BA" w:rsidP="00B071BA">
      <w:pPr>
        <w:spacing w:before="100" w:beforeAutospacing="1" w:after="100" w:afterAutospacing="1" w:line="312" w:lineRule="atLeast"/>
        <w:jc w:val="both"/>
        <w:textAlignment w:val="top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Плакаты размещены на официальном сайте </w:t>
      </w:r>
      <w:proofErr w:type="spellStart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Рособрнадзора</w:t>
      </w:r>
      <w:proofErr w:type="spellEnd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и на портале ЕГЭ в разделе «Информационные материалы» и доступны для свободного скачивания. </w:t>
      </w:r>
    </w:p>
    <w:p w:rsidR="00B071BA" w:rsidRPr="00B071BA" w:rsidRDefault="00B071BA" w:rsidP="00B071BA">
      <w:pPr>
        <w:spacing w:before="100" w:beforeAutospacing="1" w:after="100" w:afterAutospacing="1" w:line="312" w:lineRule="atLeast"/>
        <w:jc w:val="both"/>
        <w:textAlignment w:val="top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Для того чтобы школы могли использовать плакаты в оформлении классов, а также пунктов проведения экзаменов, и как можно большее число будущих участников могло с ними ознакомиться, </w:t>
      </w:r>
      <w:proofErr w:type="spellStart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Рособрнадзор</w:t>
      </w:r>
      <w:proofErr w:type="spellEnd"/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рекомендует региональным органам управления образованием разместить информационные материалы на своих официальных сайтах.</w:t>
      </w:r>
    </w:p>
    <w:p w:rsidR="00B071BA" w:rsidRPr="00B071BA" w:rsidRDefault="00B071BA" w:rsidP="00B071BA">
      <w:pPr>
        <w:spacing w:before="100" w:beforeAutospacing="1" w:after="100" w:afterAutospacing="1" w:line="312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B071BA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Ссылка на брошюры – </w:t>
      </w:r>
      <w:hyperlink r:id="rId4" w:tgtFrame="_blank" w:history="1">
        <w:r w:rsidRPr="00B071BA">
          <w:rPr>
            <w:rFonts w:asciiTheme="majorHAnsi" w:eastAsia="Times New Roman" w:hAnsiTheme="majorHAnsi" w:cs="Arial"/>
            <w:color w:val="0077CC"/>
            <w:sz w:val="24"/>
            <w:szCs w:val="24"/>
            <w:u w:val="single"/>
            <w:lang w:eastAsia="ru-RU"/>
          </w:rPr>
          <w:t>http://obrnadzor.gov.ru/ru/press_center/infomaterial/</w:t>
        </w:r>
      </w:hyperlink>
    </w:p>
    <w:p w:rsidR="005366A7" w:rsidRDefault="005366A7"/>
    <w:sectPr w:rsidR="005366A7" w:rsidSect="0053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1BA"/>
    <w:rsid w:val="005366A7"/>
    <w:rsid w:val="00B0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1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infomate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2017-12-18T19:05:00Z</dcterms:created>
  <dcterms:modified xsi:type="dcterms:W3CDTF">2017-12-18T19:05:00Z</dcterms:modified>
</cp:coreProperties>
</file>