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E0" w:rsidRPr="000C43E0" w:rsidRDefault="000C43E0" w:rsidP="000C43E0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943634" w:themeColor="accent2" w:themeShade="BF"/>
          <w:kern w:val="36"/>
          <w:sz w:val="56"/>
          <w:szCs w:val="38"/>
          <w:lang w:eastAsia="ru-RU"/>
        </w:rPr>
      </w:pPr>
      <w:r w:rsidRPr="000C43E0">
        <w:rPr>
          <w:rFonts w:ascii="Times New Roman" w:eastAsia="Times New Roman" w:hAnsi="Times New Roman" w:cs="Times New Roman"/>
          <w:b/>
          <w:bCs/>
          <w:caps/>
          <w:color w:val="943634" w:themeColor="accent2" w:themeShade="BF"/>
          <w:kern w:val="36"/>
          <w:sz w:val="56"/>
          <w:szCs w:val="38"/>
          <w:lang w:eastAsia="ru-RU"/>
        </w:rPr>
        <w:t>ПАМЯТКА ДЛЯ ПОДРОСТКОВ                   О ВРЕДЕ НАРКОТИКОВ</w:t>
      </w:r>
    </w:p>
    <w:p w:rsidR="000C43E0" w:rsidRPr="000C43E0" w:rsidRDefault="000C43E0" w:rsidP="000C43E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43275" cy="3333750"/>
            <wp:effectExtent l="19050" t="0" r="9525" b="0"/>
            <wp:docPr id="1" name="Рисунок 1" descr="Памятка для подростков о вреде наркот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подростков о вреде наркот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3E0" w:rsidRPr="000C43E0" w:rsidRDefault="000C43E0" w:rsidP="000C4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Наркомания - это болезнь нашего времени, уносящая сотни и тысячи молодых жизней.</w:t>
      </w:r>
    </w:p>
    <w:p w:rsidR="000C43E0" w:rsidRPr="000C43E0" w:rsidRDefault="000C43E0" w:rsidP="000C4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Чаше всего человек начинает употреблять наркотики в компании друзей. Спровоцировать первое употребление может многое: чувство любопытства, желание не показываться остальным «белой вороной», неумение сказать «Нет», присутствие в жизни серьезных проблем, как попытка повлиять на другого человека, плохое настроение или обыкновенная скука.</w:t>
      </w:r>
    </w:p>
    <w:p w:rsidR="000C43E0" w:rsidRPr="000C43E0" w:rsidRDefault="000C43E0" w:rsidP="000C4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незнанию человек уверен в том, что попробовать один раз – не страшно. К сожалению, весь наркобизнес построен на том, что первый раз никогда не бывает последним. Пробуя наркотик, человек одновременно переступает через все барьеры. Каждый впервые употребляющий уверен в том, что «со мной всё иначе, всё под контролем». Эта уверенность от неопытности.</w:t>
      </w:r>
    </w:p>
    <w:p w:rsidR="000C43E0" w:rsidRPr="000C43E0" w:rsidRDefault="000C43E0" w:rsidP="000C4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Последствия от употребления наркотиков самые плачевные: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самое главное – невозможность в дальнейшем жить без наркотика;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появляется зависимость на уровне биологии и психики;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человек не контролирует себя как раньше;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разрушаются внутренние органы, срок жизни активного наркомана составляет 5-7 лет;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прием наркотиков </w:t>
      </w:r>
      <w:proofErr w:type="spellStart"/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инъекционно</w:t>
      </w:r>
      <w:proofErr w:type="spellEnd"/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сопровождают неизлечимые болезни: СПИД, гепатиты;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человек, употребляющий наркотики, неизбежно уходит в криминал;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растут требуемое количество наркотиков и расходы на их потребление;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исчезают друзья, отношения с родственниками превращаются в кризис, так как наркозависимый приносит близким людям только страдания;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исчезают жизненные перспективы: хорошая работа, учёба, карьера, собственная семья;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депрессия исчезает только после принятия очередной дозы наркотика;</w:t>
      </w:r>
    </w:p>
    <w:p w:rsidR="000C43E0" w:rsidRPr="000C43E0" w:rsidRDefault="000C43E0" w:rsidP="000C43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среди наркозависимых высок процент самоубийств. Не редки случаи, когда даже во время первой пробы человек погибает от остановки дыхания или сердца, может развиться паралич, нарушается способность говорить.</w:t>
      </w:r>
    </w:p>
    <w:p w:rsidR="000C43E0" w:rsidRPr="000C43E0" w:rsidRDefault="000C43E0" w:rsidP="000C4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компании, где употребляют наркотики,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– уйти и найти себе более подходящий круг общения. «Будь Собой, уважай Себя».</w:t>
      </w:r>
    </w:p>
    <w:p w:rsidR="000C43E0" w:rsidRPr="000C43E0" w:rsidRDefault="000C43E0" w:rsidP="000C4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Любой человек, допускающий наркотики в свою жизнь, рискует стать наркоманом, хотя каждый в начале пути уверен, что это может быть с любым другим, только не с ним.</w:t>
      </w:r>
    </w:p>
    <w:p w:rsidR="000C43E0" w:rsidRPr="000C43E0" w:rsidRDefault="000C43E0" w:rsidP="000C4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 свои нормы и правила.</w:t>
      </w:r>
    </w:p>
    <w:p w:rsidR="000C43E0" w:rsidRPr="000C43E0" w:rsidRDefault="000C43E0" w:rsidP="000C4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того</w:t>
      </w:r>
      <w:proofErr w:type="gramStart"/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proofErr w:type="gramEnd"/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чтобы обезопасить себя от проблем с наркотиками, необходимо:</w:t>
      </w:r>
    </w:p>
    <w:p w:rsidR="000C43E0" w:rsidRPr="000C43E0" w:rsidRDefault="000C43E0" w:rsidP="000C43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сделать для себя недопустимой саму мысль о возможности когда-либо «попробовать»;</w:t>
      </w:r>
    </w:p>
    <w:p w:rsidR="000C43E0" w:rsidRPr="000C43E0" w:rsidRDefault="000C43E0" w:rsidP="000C43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нужно научиться говорить «НЕТ!» и себе и другим, когда речь идёт о наркотиках;</w:t>
      </w:r>
    </w:p>
    <w:p w:rsidR="000C43E0" w:rsidRPr="000C43E0" w:rsidRDefault="000C43E0" w:rsidP="000C43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избегать компании и места, где употребляют наркотики.</w:t>
      </w:r>
    </w:p>
    <w:p w:rsidR="000C43E0" w:rsidRPr="000C43E0" w:rsidRDefault="000C43E0" w:rsidP="000C4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C43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Если ты понимаешь всю важность </w:t>
      </w:r>
      <w:proofErr w:type="gramStart"/>
      <w:r w:rsidRPr="000C43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изложенного</w:t>
      </w:r>
      <w:proofErr w:type="gramEnd"/>
      <w:r w:rsidRPr="000C43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выше, если хочешь помочь другу, поделись информацией со своими родителями, или теми взрослыми, кому ты доверяешь. Это смелый, но не простой поступок. Даже если тебя обвинят в «</w:t>
      </w:r>
      <w:proofErr w:type="spellStart"/>
      <w:r w:rsidRPr="000C43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стукачестве</w:t>
      </w:r>
      <w:proofErr w:type="spellEnd"/>
      <w:r w:rsidRPr="000C43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 - на весах жизнь твоих друзей. Чудодейственных методов, лекарств и операций, которые могут решить проблему, не существует. Без профессиональной помощи избавиться от наркотической зависимости весьма проблематично.</w:t>
      </w:r>
    </w:p>
    <w:p w:rsidR="00792EBE" w:rsidRPr="000C43E0" w:rsidRDefault="00792EBE">
      <w:pPr>
        <w:rPr>
          <w:rFonts w:ascii="Times New Roman" w:hAnsi="Times New Roman" w:cs="Times New Roman"/>
          <w:sz w:val="24"/>
        </w:rPr>
      </w:pPr>
    </w:p>
    <w:p w:rsidR="000C43E0" w:rsidRPr="000C43E0" w:rsidRDefault="000C43E0">
      <w:pPr>
        <w:rPr>
          <w:rFonts w:ascii="Times New Roman" w:hAnsi="Times New Roman" w:cs="Times New Roman"/>
          <w:sz w:val="24"/>
        </w:rPr>
      </w:pPr>
    </w:p>
    <w:sectPr w:rsidR="000C43E0" w:rsidRPr="000C43E0" w:rsidSect="0079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920DD"/>
    <w:multiLevelType w:val="multilevel"/>
    <w:tmpl w:val="D688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C39E6"/>
    <w:multiLevelType w:val="multilevel"/>
    <w:tmpl w:val="78EA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3E0"/>
    <w:rsid w:val="000C43E0"/>
    <w:rsid w:val="0079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BE"/>
  </w:style>
  <w:style w:type="paragraph" w:styleId="1">
    <w:name w:val="heading 1"/>
    <w:basedOn w:val="a"/>
    <w:link w:val="10"/>
    <w:uiPriority w:val="9"/>
    <w:qFormat/>
    <w:rsid w:val="000C4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3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3093"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2814</Characters>
  <Application>Microsoft Office Word</Application>
  <DocSecurity>0</DocSecurity>
  <Lines>23</Lines>
  <Paragraphs>6</Paragraphs>
  <ScaleCrop>false</ScaleCrop>
  <Company>Microsoft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Соцпедагог</cp:lastModifiedBy>
  <cp:revision>2</cp:revision>
  <dcterms:created xsi:type="dcterms:W3CDTF">2022-05-19T09:26:00Z</dcterms:created>
  <dcterms:modified xsi:type="dcterms:W3CDTF">2022-05-19T09:28:00Z</dcterms:modified>
</cp:coreProperties>
</file>