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218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62275" cy="2962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before="278"/>
        <w:ind w:right="58"/>
        <w:jc w:val="center"/>
      </w:pPr>
      <w:r>
        <w:rPr>
          <w:rFonts w:eastAsia="Times New Roman" w:cs="Times New Roman"/>
          <w:b/>
          <w:bCs/>
          <w:spacing w:val="-10"/>
          <w:sz w:val="22"/>
          <w:szCs w:val="22"/>
        </w:rPr>
        <w:t>ВНИМАНИЕ</w:t>
      </w:r>
      <w:r>
        <w:rPr>
          <w:rFonts w:eastAsia="Times New Roman"/>
          <w:b/>
          <w:bCs/>
          <w:spacing w:val="-10"/>
          <w:sz w:val="22"/>
          <w:szCs w:val="22"/>
        </w:rPr>
        <w:t>!</w:t>
      </w:r>
    </w:p>
    <w:p w:rsidR="00000000" w:rsidRDefault="00B32188">
      <w:pPr>
        <w:shd w:val="clear" w:color="auto" w:fill="FFFFFF"/>
        <w:spacing w:before="221" w:line="269" w:lineRule="exact"/>
        <w:ind w:left="259" w:right="34" w:hanging="134"/>
        <w:jc w:val="both"/>
      </w:pPr>
      <w:r>
        <w:rPr>
          <w:rFonts w:eastAsia="Times New Roman" w:cs="Times New Roman"/>
          <w:sz w:val="22"/>
          <w:szCs w:val="22"/>
        </w:rPr>
        <w:t>•Тяжелое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никотиновое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отравление возможно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вследствие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единичного употребления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одной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дозы</w:t>
      </w:r>
      <w:r>
        <w:rPr>
          <w:rFonts w:eastAsia="Times New Roman"/>
          <w:sz w:val="22"/>
          <w:szCs w:val="22"/>
        </w:rPr>
        <w:t xml:space="preserve"> (</w:t>
      </w:r>
      <w:r>
        <w:rPr>
          <w:rFonts w:eastAsia="Times New Roman" w:cs="Times New Roman"/>
          <w:sz w:val="22"/>
          <w:szCs w:val="22"/>
        </w:rPr>
        <w:t>пэка</w:t>
      </w:r>
      <w:r>
        <w:rPr>
          <w:rFonts w:eastAsia="Times New Roman"/>
          <w:sz w:val="22"/>
          <w:szCs w:val="22"/>
        </w:rPr>
        <w:t xml:space="preserve">) </w:t>
      </w:r>
      <w:r>
        <w:rPr>
          <w:rFonts w:eastAsia="Times New Roman" w:cs="Times New Roman"/>
          <w:sz w:val="22"/>
          <w:szCs w:val="22"/>
        </w:rPr>
        <w:t>снюса</w:t>
      </w:r>
      <w:r>
        <w:rPr>
          <w:rFonts w:eastAsia="Times New Roman"/>
          <w:sz w:val="22"/>
          <w:szCs w:val="22"/>
        </w:rPr>
        <w:t>.</w:t>
      </w:r>
    </w:p>
    <w:p w:rsidR="00000000" w:rsidRDefault="00B32188" w:rsidP="00B32188">
      <w:pPr>
        <w:numPr>
          <w:ilvl w:val="0"/>
          <w:numId w:val="1"/>
        </w:numPr>
        <w:shd w:val="clear" w:color="auto" w:fill="FFFFFF"/>
        <w:tabs>
          <w:tab w:val="left" w:pos="254"/>
        </w:tabs>
        <w:spacing w:before="274" w:line="269" w:lineRule="exact"/>
        <w:ind w:left="254" w:right="38" w:hanging="13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Снюс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так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курение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табака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вызывает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никотиновую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зависимость</w:t>
      </w:r>
      <w:r>
        <w:rPr>
          <w:rFonts w:eastAsia="Times New Roman"/>
          <w:sz w:val="22"/>
          <w:szCs w:val="22"/>
        </w:rPr>
        <w:t>.</w:t>
      </w:r>
    </w:p>
    <w:p w:rsidR="00000000" w:rsidRDefault="00B32188" w:rsidP="00B32188">
      <w:pPr>
        <w:numPr>
          <w:ilvl w:val="0"/>
          <w:numId w:val="1"/>
        </w:numPr>
        <w:shd w:val="clear" w:color="auto" w:fill="FFFFFF"/>
        <w:tabs>
          <w:tab w:val="left" w:pos="254"/>
        </w:tabs>
        <w:spacing w:before="274" w:line="269" w:lineRule="exact"/>
        <w:ind w:left="254" w:right="29" w:hanging="13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Снюс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так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любая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</w:t>
      </w:r>
      <w:r>
        <w:rPr>
          <w:rFonts w:eastAsia="Times New Roman" w:cs="Times New Roman"/>
          <w:sz w:val="22"/>
          <w:szCs w:val="22"/>
        </w:rPr>
        <w:t>икотинсодер</w:t>
      </w:r>
      <w:r>
        <w:rPr>
          <w:rFonts w:eastAsia="Times New Roman"/>
          <w:sz w:val="22"/>
          <w:szCs w:val="22"/>
        </w:rPr>
        <w:t>-</w:t>
      </w:r>
      <w:r>
        <w:rPr>
          <w:rFonts w:eastAsia="Times New Roman" w:cs="Times New Roman"/>
          <w:sz w:val="22"/>
          <w:szCs w:val="22"/>
        </w:rPr>
        <w:t>жащая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продукция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представляет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угрозу жизни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здоровью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человека</w:t>
      </w:r>
      <w:r>
        <w:rPr>
          <w:rFonts w:eastAsia="Times New Roman"/>
          <w:sz w:val="22"/>
          <w:szCs w:val="22"/>
        </w:rPr>
        <w:t>.</w:t>
      </w:r>
    </w:p>
    <w:p w:rsidR="00000000" w:rsidRDefault="00B32188" w:rsidP="00B32188">
      <w:pPr>
        <w:numPr>
          <w:ilvl w:val="0"/>
          <w:numId w:val="1"/>
        </w:numPr>
        <w:shd w:val="clear" w:color="auto" w:fill="FFFFFF"/>
        <w:tabs>
          <w:tab w:val="left" w:pos="254"/>
        </w:tabs>
        <w:spacing w:before="274" w:line="269" w:lineRule="exact"/>
        <w:ind w:left="254" w:right="48" w:hanging="13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Снюс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смертельно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опасен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детей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 подростков</w:t>
      </w:r>
      <w:r>
        <w:rPr>
          <w:rFonts w:eastAsia="Times New Roman"/>
          <w:sz w:val="22"/>
          <w:szCs w:val="22"/>
        </w:rPr>
        <w:t>!</w:t>
      </w:r>
    </w:p>
    <w:p w:rsidR="00000000" w:rsidRDefault="00B32188">
      <w:pPr>
        <w:ind w:left="638" w:right="605"/>
        <w:rPr>
          <w:sz w:val="24"/>
          <w:szCs w:val="24"/>
        </w:rPr>
      </w:pPr>
      <w:r>
        <w:rPr>
          <w:rFonts w:eastAsia="Times New Roman" w:cs="Times New Roman"/>
          <w:b/>
          <w:bCs/>
          <w:sz w:val="22"/>
          <w:szCs w:val="22"/>
        </w:rPr>
        <w:br w:type="column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2152650" cy="1295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before="278" w:line="264" w:lineRule="exact"/>
        <w:ind w:left="10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Государственное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бюджетное</w:t>
      </w:r>
    </w:p>
    <w:p w:rsidR="00000000" w:rsidRDefault="00B32188">
      <w:pPr>
        <w:shd w:val="clear" w:color="auto" w:fill="FFFFFF"/>
        <w:spacing w:line="264" w:lineRule="exact"/>
        <w:ind w:right="10"/>
        <w:jc w:val="center"/>
      </w:pPr>
      <w:r>
        <w:rPr>
          <w:rFonts w:eastAsia="Times New Roman" w:cs="Times New Roman"/>
          <w:b/>
          <w:bCs/>
          <w:spacing w:val="-6"/>
          <w:sz w:val="22"/>
          <w:szCs w:val="22"/>
        </w:rPr>
        <w:t>учреждение</w:t>
      </w:r>
      <w:r>
        <w:rPr>
          <w:rFonts w:eastAsia="Times New Roman"/>
          <w:b/>
          <w:bCs/>
          <w:spacing w:val="-6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6"/>
          <w:sz w:val="22"/>
          <w:szCs w:val="22"/>
        </w:rPr>
        <w:t>здравоохранения</w:t>
      </w:r>
    </w:p>
    <w:p w:rsidR="00000000" w:rsidRDefault="00B32188">
      <w:pPr>
        <w:shd w:val="clear" w:color="auto" w:fill="FFFFFF"/>
        <w:spacing w:line="264" w:lineRule="exact"/>
        <w:ind w:right="5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«Московский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научно</w:t>
      </w:r>
      <w:r>
        <w:rPr>
          <w:rFonts w:eastAsia="Times New Roman"/>
          <w:b/>
          <w:bCs/>
          <w:spacing w:val="-5"/>
          <w:sz w:val="22"/>
          <w:szCs w:val="22"/>
        </w:rPr>
        <w:t>-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практический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центр</w:t>
      </w:r>
    </w:p>
    <w:p w:rsidR="00000000" w:rsidRDefault="00B32188">
      <w:pPr>
        <w:shd w:val="clear" w:color="auto" w:fill="FFFFFF"/>
        <w:spacing w:line="264" w:lineRule="exact"/>
        <w:ind w:left="5"/>
        <w:jc w:val="center"/>
      </w:pPr>
      <w:r>
        <w:rPr>
          <w:rFonts w:eastAsia="Times New Roman" w:cs="Times New Roman"/>
          <w:b/>
          <w:bCs/>
          <w:spacing w:val="-5"/>
          <w:sz w:val="22"/>
          <w:szCs w:val="22"/>
        </w:rPr>
        <w:t>наркологии</w:t>
      </w:r>
      <w:r>
        <w:rPr>
          <w:rFonts w:eastAsia="Times New Roman"/>
          <w:b/>
          <w:bCs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5"/>
          <w:sz w:val="22"/>
          <w:szCs w:val="22"/>
        </w:rPr>
        <w:t>Департамента</w:t>
      </w:r>
    </w:p>
    <w:p w:rsidR="00000000" w:rsidRDefault="00B32188">
      <w:pPr>
        <w:shd w:val="clear" w:color="auto" w:fill="FFFFFF"/>
        <w:spacing w:line="542" w:lineRule="exact"/>
        <w:ind w:left="5"/>
        <w:jc w:val="center"/>
      </w:pPr>
      <w:r>
        <w:rPr>
          <w:rFonts w:eastAsia="Times New Roman" w:cs="Times New Roman"/>
          <w:b/>
          <w:bCs/>
          <w:spacing w:val="-7"/>
          <w:sz w:val="22"/>
          <w:szCs w:val="22"/>
        </w:rPr>
        <w:t>здравоохранения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города</w:t>
      </w:r>
      <w:r>
        <w:rPr>
          <w:rFonts w:eastAsia="Times New Roman"/>
          <w:b/>
          <w:bCs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b/>
          <w:bCs/>
          <w:spacing w:val="-7"/>
          <w:sz w:val="22"/>
          <w:szCs w:val="22"/>
        </w:rPr>
        <w:t>Москвы»</w:t>
      </w:r>
    </w:p>
    <w:p w:rsidR="00000000" w:rsidRDefault="00B32188">
      <w:pPr>
        <w:shd w:val="clear" w:color="auto" w:fill="FFFFFF"/>
        <w:spacing w:line="542" w:lineRule="exact"/>
        <w:jc w:val="center"/>
      </w:pPr>
      <w:r>
        <w:rPr>
          <w:rFonts w:eastAsia="Times New Roman" w:cs="Times New Roman"/>
          <w:b/>
          <w:bCs/>
          <w:spacing w:val="-12"/>
          <w:sz w:val="22"/>
          <w:szCs w:val="22"/>
        </w:rPr>
        <w:t>пагсо</w:t>
      </w:r>
      <w:r>
        <w:rPr>
          <w:rFonts w:eastAsia="Times New Roman"/>
          <w:b/>
          <w:bCs/>
          <w:spacing w:val="-12"/>
          <w:sz w:val="22"/>
          <w:szCs w:val="22"/>
        </w:rPr>
        <w:t>1</w:t>
      </w:r>
      <w:r>
        <w:rPr>
          <w:rFonts w:eastAsia="Times New Roman" w:cs="Times New Roman"/>
          <w:b/>
          <w:bCs/>
          <w:spacing w:val="-12"/>
          <w:sz w:val="22"/>
          <w:szCs w:val="22"/>
        </w:rPr>
        <w:t>одоз</w:t>
      </w:r>
      <w:r>
        <w:rPr>
          <w:rFonts w:eastAsia="Times New Roman"/>
          <w:b/>
          <w:bCs/>
          <w:spacing w:val="-12"/>
          <w:sz w:val="22"/>
          <w:szCs w:val="22"/>
        </w:rPr>
        <w:t>.</w:t>
      </w:r>
      <w:r>
        <w:rPr>
          <w:rFonts w:eastAsia="Times New Roman" w:cs="Times New Roman"/>
          <w:b/>
          <w:bCs/>
          <w:spacing w:val="-12"/>
          <w:sz w:val="22"/>
          <w:szCs w:val="22"/>
        </w:rPr>
        <w:t>ш</w:t>
      </w:r>
    </w:p>
    <w:p w:rsidR="00000000" w:rsidRDefault="00B32188">
      <w:pPr>
        <w:shd w:val="clear" w:color="auto" w:fill="FFFFFF"/>
        <w:spacing w:line="542" w:lineRule="exact"/>
        <w:ind w:left="586" w:right="461" w:firstLine="509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Люблинская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 xml:space="preserve">. 37/1 </w:t>
      </w:r>
      <w:r>
        <w:rPr>
          <w:rFonts w:eastAsia="Times New Roman" w:cs="Times New Roman"/>
          <w:spacing w:val="-4"/>
          <w:sz w:val="22"/>
          <w:szCs w:val="22"/>
        </w:rPr>
        <w:t>Горячая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линия</w:t>
      </w:r>
      <w:r>
        <w:rPr>
          <w:rFonts w:eastAsia="Times New Roman"/>
          <w:spacing w:val="-4"/>
          <w:sz w:val="22"/>
          <w:szCs w:val="22"/>
        </w:rPr>
        <w:t>: +7 (495) 709-64-04</w:t>
      </w:r>
    </w:p>
    <w:p w:rsidR="00000000" w:rsidRDefault="00B32188">
      <w:pPr>
        <w:shd w:val="clear" w:color="auto" w:fill="FFFFFF"/>
        <w:spacing w:before="302" w:line="264" w:lineRule="exact"/>
        <w:ind w:left="1397" w:right="461" w:hanging="461"/>
      </w:pPr>
      <w:r>
        <w:rPr>
          <w:rFonts w:eastAsia="Times New Roman" w:cs="Times New Roman"/>
          <w:spacing w:val="-2"/>
          <w:sz w:val="22"/>
          <w:szCs w:val="22"/>
        </w:rPr>
        <w:t>Мно</w:t>
      </w:r>
      <w:r>
        <w:rPr>
          <w:rFonts w:eastAsia="Times New Roman" w:cs="Times New Roman"/>
          <w:spacing w:val="-2"/>
          <w:sz w:val="22"/>
          <w:szCs w:val="22"/>
        </w:rPr>
        <w:t>гоканальный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телефон</w:t>
      </w:r>
      <w:r>
        <w:rPr>
          <w:rFonts w:eastAsia="Times New Roman"/>
          <w:spacing w:val="-2"/>
          <w:sz w:val="22"/>
          <w:szCs w:val="22"/>
        </w:rPr>
        <w:t xml:space="preserve">: </w:t>
      </w:r>
      <w:r>
        <w:rPr>
          <w:rFonts w:eastAsia="Times New Roman"/>
          <w:spacing w:val="-3"/>
          <w:sz w:val="22"/>
          <w:szCs w:val="22"/>
        </w:rPr>
        <w:t>+7 (495) 660-20-56</w:t>
      </w:r>
    </w:p>
    <w:p w:rsidR="00000000" w:rsidRDefault="00B32188">
      <w:pPr>
        <w:shd w:val="clear" w:color="auto" w:fill="FFFFFF"/>
        <w:spacing w:before="360" w:line="264" w:lineRule="exact"/>
        <w:jc w:val="center"/>
      </w:pPr>
      <w:r>
        <w:rPr>
          <w:rFonts w:eastAsia="Times New Roman" w:cs="Times New Roman"/>
          <w:sz w:val="22"/>
          <w:szCs w:val="22"/>
        </w:rPr>
        <w:t>Отделение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первичной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</w:p>
    <w:p w:rsidR="00000000" w:rsidRDefault="00B32188">
      <w:pPr>
        <w:shd w:val="clear" w:color="auto" w:fill="FFFFFF"/>
        <w:spacing w:line="264" w:lineRule="exact"/>
        <w:ind w:left="10"/>
        <w:jc w:val="center"/>
      </w:pPr>
      <w:r>
        <w:rPr>
          <w:rFonts w:eastAsia="Times New Roman" w:cs="Times New Roman"/>
          <w:sz w:val="22"/>
          <w:szCs w:val="22"/>
        </w:rPr>
        <w:t>Центра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профилактики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зависимого</w:t>
      </w:r>
    </w:p>
    <w:p w:rsidR="00000000" w:rsidRDefault="00B32188">
      <w:pPr>
        <w:shd w:val="clear" w:color="auto" w:fill="FFFFFF"/>
        <w:spacing w:line="264" w:lineRule="exact"/>
        <w:ind w:right="5"/>
        <w:jc w:val="center"/>
      </w:pPr>
      <w:r>
        <w:rPr>
          <w:rFonts w:eastAsia="Times New Roman" w:cs="Times New Roman"/>
          <w:spacing w:val="-2"/>
          <w:sz w:val="22"/>
          <w:szCs w:val="22"/>
        </w:rPr>
        <w:t>поведения</w:t>
      </w:r>
      <w:r>
        <w:rPr>
          <w:rFonts w:eastAsia="Times New Roman"/>
          <w:spacing w:val="-2"/>
          <w:sz w:val="22"/>
          <w:szCs w:val="22"/>
        </w:rPr>
        <w:t xml:space="preserve"> (</w:t>
      </w:r>
      <w:r>
        <w:rPr>
          <w:rFonts w:eastAsia="Times New Roman" w:cs="Times New Roman"/>
          <w:spacing w:val="-2"/>
          <w:sz w:val="22"/>
          <w:szCs w:val="22"/>
        </w:rPr>
        <w:t>филиал</w:t>
      </w:r>
      <w:r>
        <w:rPr>
          <w:rFonts w:eastAsia="Times New Roman"/>
          <w:spacing w:val="-2"/>
          <w:sz w:val="22"/>
          <w:szCs w:val="22"/>
        </w:rPr>
        <w:t>)</w:t>
      </w:r>
    </w:p>
    <w:p w:rsidR="00000000" w:rsidRDefault="00B32188">
      <w:pPr>
        <w:shd w:val="clear" w:color="auto" w:fill="FFFFFF"/>
        <w:spacing w:line="264" w:lineRule="exact"/>
        <w:ind w:left="14"/>
        <w:jc w:val="center"/>
      </w:pPr>
      <w:r>
        <w:rPr>
          <w:rFonts w:eastAsia="Times New Roman" w:cs="Times New Roman"/>
          <w:spacing w:val="-1"/>
          <w:sz w:val="22"/>
          <w:szCs w:val="22"/>
        </w:rPr>
        <w:t>ГБУЗ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«МНПЦ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наркологии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ДЗМ»</w:t>
      </w:r>
    </w:p>
    <w:p w:rsidR="00000000" w:rsidRDefault="00B32188">
      <w:pPr>
        <w:shd w:val="clear" w:color="auto" w:fill="FFFFFF"/>
        <w:spacing w:before="370"/>
      </w:pPr>
      <w:r>
        <w:rPr>
          <w:rFonts w:eastAsia="Times New Roman" w:cs="Times New Roman"/>
          <w:spacing w:val="-1"/>
          <w:sz w:val="22"/>
          <w:szCs w:val="22"/>
        </w:rPr>
        <w:t>ул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Зои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Александра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Космодемьянских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</w:t>
      </w:r>
      <w:r>
        <w:rPr>
          <w:rFonts w:eastAsia="Times New Roman"/>
          <w:spacing w:val="-1"/>
          <w:sz w:val="22"/>
          <w:szCs w:val="22"/>
        </w:rPr>
        <w:t>. 6</w:t>
      </w:r>
    </w:p>
    <w:p w:rsidR="00000000" w:rsidRDefault="00B32188">
      <w:pPr>
        <w:shd w:val="clear" w:color="auto" w:fill="FFFFFF"/>
        <w:spacing w:before="370"/>
        <w:ind w:left="1397"/>
      </w:pPr>
      <w:r>
        <w:rPr>
          <w:spacing w:val="-3"/>
          <w:sz w:val="22"/>
          <w:szCs w:val="22"/>
        </w:rPr>
        <w:t>+7 (499) 150-06-64</w:t>
      </w:r>
    </w:p>
    <w:p w:rsidR="00000000" w:rsidRDefault="00B32188">
      <w:pPr>
        <w:ind w:left="2966"/>
        <w:rPr>
          <w:sz w:val="24"/>
          <w:szCs w:val="24"/>
        </w:rPr>
      </w:pPr>
      <w:r>
        <w:br w:type="column"/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990600" cy="990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before="43" w:line="1147" w:lineRule="exact"/>
        <w:ind w:left="1277" w:hanging="1123"/>
      </w:pPr>
      <w:r>
        <w:rPr>
          <w:rFonts w:eastAsia="Times New Roman" w:cs="Times New Roman"/>
          <w:b/>
          <w:bCs/>
          <w:spacing w:val="-22"/>
          <w:sz w:val="72"/>
          <w:szCs w:val="72"/>
        </w:rPr>
        <w:t>Осторожно</w:t>
      </w:r>
      <w:r>
        <w:rPr>
          <w:rFonts w:eastAsia="Times New Roman"/>
          <w:b/>
          <w:bCs/>
          <w:spacing w:val="-22"/>
          <w:sz w:val="72"/>
          <w:szCs w:val="72"/>
        </w:rPr>
        <w:t xml:space="preserve">! </w:t>
      </w:r>
      <w:r>
        <w:rPr>
          <w:rFonts w:eastAsia="Times New Roman" w:cs="Times New Roman"/>
          <w:b/>
          <w:bCs/>
          <w:spacing w:val="-34"/>
          <w:sz w:val="72"/>
          <w:szCs w:val="72"/>
        </w:rPr>
        <w:t>Снюс</w:t>
      </w:r>
    </w:p>
    <w:p w:rsidR="00000000" w:rsidRDefault="00B32188">
      <w:pPr>
        <w:spacing w:before="230"/>
        <w:ind w:right="13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81300" cy="27813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before="370" w:line="442" w:lineRule="exact"/>
      </w:pPr>
      <w:r>
        <w:rPr>
          <w:rFonts w:eastAsia="Times New Roman" w:cs="Times New Roman"/>
          <w:b/>
          <w:bCs/>
          <w:spacing w:val="-18"/>
          <w:position w:val="2"/>
          <w:sz w:val="44"/>
          <w:szCs w:val="44"/>
        </w:rPr>
        <w:t>новая</w:t>
      </w:r>
      <w:r>
        <w:rPr>
          <w:rFonts w:eastAsia="Times New Roman"/>
          <w:b/>
          <w:bCs/>
          <w:spacing w:val="-18"/>
          <w:position w:val="2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18"/>
          <w:position w:val="2"/>
          <w:sz w:val="44"/>
          <w:szCs w:val="44"/>
        </w:rPr>
        <w:t>форма</w:t>
      </w:r>
      <w:r>
        <w:rPr>
          <w:rFonts w:eastAsia="Times New Roman"/>
          <w:b/>
          <w:bCs/>
          <w:spacing w:val="-18"/>
          <w:position w:val="2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18"/>
          <w:position w:val="2"/>
          <w:sz w:val="44"/>
          <w:szCs w:val="44"/>
        </w:rPr>
        <w:t>обмана</w:t>
      </w:r>
    </w:p>
    <w:p w:rsidR="00000000" w:rsidRDefault="00B32188">
      <w:pPr>
        <w:shd w:val="clear" w:color="auto" w:fill="FFFFFF"/>
        <w:spacing w:before="370" w:line="442" w:lineRule="exact"/>
        <w:sectPr w:rsidR="00000000">
          <w:type w:val="continuous"/>
          <w:pgSz w:w="16834" w:h="11909" w:orient="landscape"/>
          <w:pgMar w:top="1289" w:right="733" w:bottom="360" w:left="732" w:header="720" w:footer="720" w:gutter="0"/>
          <w:cols w:num="3" w:space="720" w:equalWidth="0">
            <w:col w:w="4660" w:space="696"/>
            <w:col w:w="4627" w:space="859"/>
            <w:col w:w="4526"/>
          </w:cols>
          <w:noEndnote/>
        </w:sectPr>
      </w:pPr>
    </w:p>
    <w:p w:rsidR="00000000" w:rsidRDefault="00B32188">
      <w:pPr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line id="_x0000_s1026" style="position:absolute;z-index:251658240;mso-position-horizontal-relative:margin" from="784.3pt,427.7pt" to="784.3pt,475pt" o:allowincell="f" strokeweight="1.9pt">
            <w10:wrap anchorx="margin"/>
          </v:line>
        </w:pict>
      </w:r>
    </w:p>
    <w:p w:rsidR="00000000" w:rsidRDefault="00B32188">
      <w:pPr>
        <w:framePr w:h="1209" w:hSpace="38" w:wrap="auto" w:vAnchor="text" w:hAnchor="margin" w:x="10609" w:y="844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1025" cy="7715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line="250" w:lineRule="exact"/>
        <w:ind w:left="1680" w:right="518" w:hanging="1109"/>
      </w:pPr>
      <w:r>
        <w:rPr>
          <w:rFonts w:eastAsia="Times New Roman" w:cs="Times New Roman"/>
          <w:b/>
          <w:bCs/>
          <w:spacing w:val="-4"/>
          <w:sz w:val="18"/>
          <w:szCs w:val="18"/>
        </w:rPr>
        <w:t>Никотинсодержащая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продукция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–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 xml:space="preserve">новая </w:t>
      </w:r>
      <w:r>
        <w:rPr>
          <w:rFonts w:eastAsia="Times New Roman" w:cs="Times New Roman"/>
          <w:b/>
          <w:bCs/>
          <w:sz w:val="18"/>
          <w:szCs w:val="18"/>
        </w:rPr>
        <w:t>форма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обмана</w:t>
      </w:r>
      <w:r>
        <w:rPr>
          <w:rFonts w:eastAsia="Times New Roman"/>
          <w:b/>
          <w:bCs/>
          <w:sz w:val="18"/>
          <w:szCs w:val="18"/>
        </w:rPr>
        <w:t>!</w:t>
      </w:r>
    </w:p>
    <w:p w:rsidR="00000000" w:rsidRDefault="00B32188">
      <w:pPr>
        <w:shd w:val="clear" w:color="auto" w:fill="FFFFFF"/>
        <w:spacing w:before="24" w:line="216" w:lineRule="exact"/>
        <w:jc w:val="both"/>
      </w:pPr>
      <w:r>
        <w:rPr>
          <w:rFonts w:eastAsia="Times New Roman" w:cs="Times New Roman"/>
          <w:sz w:val="18"/>
          <w:szCs w:val="18"/>
        </w:rPr>
        <w:t>Никотинсодержащая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</w:t>
      </w:r>
      <w:r>
        <w:rPr>
          <w:rFonts w:eastAsia="Times New Roman" w:cs="Times New Roman"/>
          <w:sz w:val="18"/>
          <w:szCs w:val="18"/>
        </w:rPr>
        <w:t>одукция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агрессивно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навя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зываемый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новый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вид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бездымных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 табака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синтетического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Это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быть сосательные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табака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снюс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никотиновые «пэки»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жевательные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«кон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феты»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120" w:line="216" w:lineRule="exact"/>
        <w:jc w:val="both"/>
      </w:pPr>
      <w:r>
        <w:rPr>
          <w:rFonts w:eastAsia="Times New Roman" w:cs="Times New Roman"/>
          <w:sz w:val="18"/>
          <w:szCs w:val="18"/>
        </w:rPr>
        <w:t>Зачастую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всю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продукцию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 w:cs="Times New Roman"/>
          <w:sz w:val="18"/>
          <w:szCs w:val="18"/>
        </w:rPr>
        <w:t>зывают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«снюсом»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однако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это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только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сосательная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форма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розничная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оптовая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продажа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которого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запрещена Федеральным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законом</w:t>
      </w:r>
      <w:r>
        <w:rPr>
          <w:rFonts w:eastAsia="Times New Roman"/>
          <w:sz w:val="18"/>
          <w:szCs w:val="18"/>
        </w:rPr>
        <w:t xml:space="preserve"> 15-</w:t>
      </w:r>
      <w:r>
        <w:rPr>
          <w:rFonts w:eastAsia="Times New Roman" w:cs="Times New Roman"/>
          <w:sz w:val="18"/>
          <w:szCs w:val="18"/>
        </w:rPr>
        <w:t>ФЗ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«Об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охране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здоровья граждан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воздействия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окружающего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табачного дыма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последствий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табака»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tabs>
          <w:tab w:val="left" w:pos="1382"/>
          <w:tab w:val="left" w:pos="2102"/>
          <w:tab w:val="left" w:pos="3514"/>
          <w:tab w:val="left" w:pos="4253"/>
        </w:tabs>
        <w:spacing w:before="115" w:line="216" w:lineRule="exact"/>
      </w:pPr>
      <w:r>
        <w:rPr>
          <w:rFonts w:eastAsia="Times New Roman" w:cs="Times New Roman"/>
          <w:spacing w:val="-1"/>
          <w:sz w:val="18"/>
          <w:szCs w:val="18"/>
        </w:rPr>
        <w:t>Сосательный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табак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представляет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собой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пэки</w:t>
      </w:r>
    </w:p>
    <w:p w:rsidR="00000000" w:rsidRDefault="00B32188">
      <w:pPr>
        <w:shd w:val="clear" w:color="auto" w:fill="FFFFFF"/>
        <w:tabs>
          <w:tab w:val="left" w:pos="1157"/>
          <w:tab w:val="left" w:pos="2448"/>
          <w:tab w:val="left" w:pos="3922"/>
        </w:tabs>
        <w:spacing w:line="216" w:lineRule="exact"/>
      </w:pPr>
      <w:r>
        <w:rPr>
          <w:sz w:val="18"/>
          <w:szCs w:val="18"/>
        </w:rPr>
        <w:t>(</w:t>
      </w:r>
      <w:r>
        <w:rPr>
          <w:rFonts w:eastAsia="Times New Roman" w:cs="Times New Roman"/>
          <w:sz w:val="18"/>
          <w:szCs w:val="18"/>
        </w:rPr>
        <w:t>пакетики</w:t>
      </w:r>
      <w:r>
        <w:rPr>
          <w:rFonts w:eastAsia="Times New Roman"/>
          <w:sz w:val="18"/>
          <w:szCs w:val="18"/>
        </w:rPr>
        <w:t>),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содержащие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синтетический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 w:cs="Times New Roman"/>
          <w:sz w:val="18"/>
          <w:szCs w:val="18"/>
        </w:rPr>
        <w:t>никотин</w:t>
      </w:r>
      <w:r>
        <w:rPr>
          <w:rFonts w:eastAsia="Times New Roman"/>
          <w:sz w:val="18"/>
          <w:szCs w:val="18"/>
        </w:rPr>
        <w:t>,</w:t>
      </w:r>
    </w:p>
    <w:p w:rsidR="00000000" w:rsidRDefault="00B32188">
      <w:pPr>
        <w:shd w:val="clear" w:color="auto" w:fill="FFFFFF"/>
        <w:spacing w:line="216" w:lineRule="exact"/>
        <w:jc w:val="both"/>
      </w:pPr>
      <w:r>
        <w:rPr>
          <w:rFonts w:eastAsia="Times New Roman" w:cs="Times New Roman"/>
          <w:sz w:val="18"/>
          <w:szCs w:val="18"/>
        </w:rPr>
        <w:t>ароматизаторы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вспомогательные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зачас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представляющие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угрозу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здоровья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 xml:space="preserve">человека </w:t>
      </w:r>
      <w:r>
        <w:rPr>
          <w:rFonts w:eastAsia="Times New Roman"/>
          <w:sz w:val="18"/>
          <w:szCs w:val="18"/>
        </w:rPr>
        <w:t>(</w:t>
      </w:r>
      <w:r>
        <w:rPr>
          <w:rFonts w:eastAsia="Times New Roman" w:cs="Times New Roman"/>
          <w:sz w:val="18"/>
          <w:szCs w:val="18"/>
        </w:rPr>
        <w:t>например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свинец</w:t>
      </w:r>
      <w:r>
        <w:rPr>
          <w:rFonts w:eastAsia="Times New Roman"/>
          <w:sz w:val="18"/>
          <w:szCs w:val="18"/>
        </w:rPr>
        <w:t>).</w:t>
      </w:r>
    </w:p>
    <w:p w:rsidR="00000000" w:rsidRDefault="00B32188">
      <w:pPr>
        <w:spacing w:before="197"/>
        <w:ind w:left="38" w:right="6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95600" cy="17716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before="192" w:line="216" w:lineRule="exact"/>
        <w:jc w:val="both"/>
      </w:pPr>
      <w:r>
        <w:rPr>
          <w:rFonts w:eastAsia="Times New Roman" w:cs="Times New Roman"/>
          <w:sz w:val="18"/>
          <w:szCs w:val="18"/>
        </w:rPr>
        <w:t>Продажа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«снюсов»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ориентирована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первую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очередь 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детей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молодежь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стильная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упаковка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аро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матизаторы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вкусовые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добавки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которые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маскируют неприятный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вкус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запах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сырья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надпись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«не содержит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табак»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направленная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ман</w:t>
      </w:r>
      <w:r>
        <w:rPr>
          <w:rFonts w:eastAsia="Times New Roman" w:cs="Times New Roman"/>
          <w:sz w:val="18"/>
          <w:szCs w:val="18"/>
        </w:rPr>
        <w:t>ипуляцию сознанием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подростка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обладающим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силу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своего возраста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достаточными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знаниями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вреде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убеждающая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«безвредности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данной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продукции»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115" w:line="216" w:lineRule="exact"/>
        <w:jc w:val="both"/>
      </w:pPr>
      <w:r>
        <w:rPr>
          <w:rFonts w:eastAsia="Times New Roman" w:cs="Times New Roman"/>
          <w:sz w:val="18"/>
          <w:szCs w:val="18"/>
        </w:rPr>
        <w:t>Однако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действующим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снюса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 табачных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изделиях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является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Лабораторные исследова</w:t>
      </w:r>
      <w:r>
        <w:rPr>
          <w:rFonts w:eastAsia="Times New Roman" w:cs="Times New Roman"/>
          <w:sz w:val="18"/>
          <w:szCs w:val="18"/>
        </w:rPr>
        <w:t>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указывают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многократное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превы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pacing w:val="-8"/>
          <w:sz w:val="18"/>
          <w:szCs w:val="18"/>
        </w:rPr>
        <w:t>шение</w:t>
      </w:r>
      <w:r>
        <w:rPr>
          <w:rFonts w:eastAsia="Times New Roman"/>
          <w:spacing w:val="-8"/>
          <w:sz w:val="18"/>
          <w:szCs w:val="18"/>
        </w:rPr>
        <w:t xml:space="preserve">    </w:t>
      </w:r>
      <w:r>
        <w:rPr>
          <w:rFonts w:eastAsia="Times New Roman" w:cs="Times New Roman"/>
          <w:spacing w:val="-8"/>
          <w:sz w:val="18"/>
          <w:szCs w:val="18"/>
        </w:rPr>
        <w:t>в</w:t>
      </w:r>
      <w:r>
        <w:rPr>
          <w:rFonts w:eastAsia="Times New Roman"/>
          <w:spacing w:val="-8"/>
          <w:sz w:val="18"/>
          <w:szCs w:val="18"/>
        </w:rPr>
        <w:t xml:space="preserve">    </w:t>
      </w:r>
      <w:r>
        <w:rPr>
          <w:rFonts w:eastAsia="Times New Roman" w:cs="Times New Roman"/>
          <w:spacing w:val="-8"/>
          <w:sz w:val="18"/>
          <w:szCs w:val="18"/>
        </w:rPr>
        <w:t>снюсе</w:t>
      </w:r>
      <w:r>
        <w:rPr>
          <w:rFonts w:eastAsia="Times New Roman"/>
          <w:spacing w:val="-8"/>
          <w:sz w:val="18"/>
          <w:szCs w:val="18"/>
        </w:rPr>
        <w:t xml:space="preserve">    </w:t>
      </w:r>
      <w:r>
        <w:rPr>
          <w:rFonts w:eastAsia="Times New Roman" w:cs="Times New Roman"/>
          <w:spacing w:val="-8"/>
          <w:sz w:val="18"/>
          <w:szCs w:val="18"/>
        </w:rPr>
        <w:t>предельно</w:t>
      </w:r>
      <w:r>
        <w:rPr>
          <w:rFonts w:eastAsia="Times New Roman"/>
          <w:spacing w:val="-8"/>
          <w:sz w:val="18"/>
          <w:szCs w:val="18"/>
        </w:rPr>
        <w:t xml:space="preserve">    </w:t>
      </w:r>
      <w:r>
        <w:rPr>
          <w:rFonts w:eastAsia="Times New Roman" w:cs="Times New Roman"/>
          <w:spacing w:val="-8"/>
          <w:sz w:val="18"/>
          <w:szCs w:val="18"/>
        </w:rPr>
        <w:t>допустимой</w:t>
      </w:r>
      <w:r>
        <w:rPr>
          <w:rFonts w:eastAsia="Times New Roman"/>
          <w:spacing w:val="-8"/>
          <w:sz w:val="18"/>
          <w:szCs w:val="18"/>
        </w:rPr>
        <w:t xml:space="preserve">    </w:t>
      </w:r>
      <w:r>
        <w:rPr>
          <w:rFonts w:eastAsia="Times New Roman" w:cs="Times New Roman"/>
          <w:spacing w:val="-8"/>
          <w:sz w:val="18"/>
          <w:szCs w:val="18"/>
        </w:rPr>
        <w:t>дозы</w:t>
      </w:r>
      <w:r>
        <w:rPr>
          <w:rFonts w:eastAsia="Times New Roman"/>
          <w:spacing w:val="-8"/>
          <w:sz w:val="18"/>
          <w:szCs w:val="18"/>
        </w:rPr>
        <w:t xml:space="preserve">    </w:t>
      </w:r>
      <w:r>
        <w:rPr>
          <w:rFonts w:eastAsia="Times New Roman" w:cs="Times New Roman"/>
          <w:spacing w:val="-8"/>
          <w:sz w:val="18"/>
          <w:szCs w:val="18"/>
        </w:rPr>
        <w:t>нико</w:t>
      </w:r>
      <w:r>
        <w:rPr>
          <w:rFonts w:eastAsia="Times New Roman"/>
          <w:spacing w:val="-8"/>
          <w:sz w:val="18"/>
          <w:szCs w:val="18"/>
        </w:rPr>
        <w:t>-</w:t>
      </w:r>
    </w:p>
    <w:p w:rsidR="00000000" w:rsidRDefault="00B32188">
      <w:pPr>
        <w:shd w:val="clear" w:color="auto" w:fill="FFFFFF"/>
        <w:spacing w:before="29" w:line="216" w:lineRule="exact"/>
        <w:ind w:right="5"/>
        <w:jc w:val="both"/>
      </w:pPr>
      <w:r>
        <w:br w:type="column"/>
      </w:r>
      <w:r>
        <w:rPr>
          <w:rFonts w:eastAsia="Times New Roman" w:cs="Times New Roman"/>
          <w:sz w:val="18"/>
          <w:szCs w:val="18"/>
        </w:rPr>
        <w:lastRenderedPageBreak/>
        <w:t>тина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содержащейся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сигарете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Концентрация никотина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1 </w:t>
      </w:r>
      <w:r>
        <w:rPr>
          <w:rFonts w:eastAsia="Times New Roman" w:cs="Times New Roman"/>
          <w:sz w:val="18"/>
          <w:szCs w:val="18"/>
        </w:rPr>
        <w:t>пэке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соответствовать</w:t>
      </w:r>
      <w:r>
        <w:rPr>
          <w:rFonts w:eastAsia="Times New Roman"/>
          <w:sz w:val="18"/>
          <w:szCs w:val="18"/>
        </w:rPr>
        <w:t xml:space="preserve"> 30 </w:t>
      </w:r>
      <w:r>
        <w:rPr>
          <w:rFonts w:eastAsia="Times New Roman" w:cs="Times New Roman"/>
          <w:sz w:val="18"/>
          <w:szCs w:val="18"/>
        </w:rPr>
        <w:t>одновременно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выкуренным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сигаретам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Дозозави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симое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токсическое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действие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даже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 однократном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применении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может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представлять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угрозу жизни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здоровью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человека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120" w:line="216" w:lineRule="exact"/>
        <w:ind w:left="504"/>
      </w:pPr>
      <w:r>
        <w:rPr>
          <w:rFonts w:eastAsia="Times New Roman" w:cs="Times New Roman"/>
          <w:b/>
          <w:bCs/>
          <w:spacing w:val="-3"/>
          <w:sz w:val="18"/>
          <w:szCs w:val="18"/>
        </w:rPr>
        <w:t>Действие</w:t>
      </w:r>
      <w:r>
        <w:rPr>
          <w:rFonts w:eastAsia="Times New Roman"/>
          <w:b/>
          <w:bCs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3"/>
          <w:sz w:val="18"/>
          <w:szCs w:val="18"/>
        </w:rPr>
        <w:t>никотинсодержащей</w:t>
      </w:r>
      <w:r>
        <w:rPr>
          <w:rFonts w:eastAsia="Times New Roman"/>
          <w:b/>
          <w:bCs/>
          <w:spacing w:val="-3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3"/>
          <w:sz w:val="18"/>
          <w:szCs w:val="18"/>
        </w:rPr>
        <w:t>продукции</w:t>
      </w:r>
    </w:p>
    <w:p w:rsidR="00000000" w:rsidRDefault="00B32188">
      <w:pPr>
        <w:shd w:val="clear" w:color="auto" w:fill="FFFFFF"/>
        <w:spacing w:line="216" w:lineRule="exact"/>
        <w:ind w:left="5"/>
        <w:jc w:val="both"/>
      </w:pPr>
      <w:r>
        <w:rPr>
          <w:rFonts w:eastAsia="Times New Roman" w:cs="Times New Roman"/>
          <w:sz w:val="18"/>
          <w:szCs w:val="18"/>
        </w:rPr>
        <w:t>Всасывание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начинается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практически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сразу через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слизистую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оболочку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полости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рта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Поступление токсических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</w:t>
      </w:r>
      <w:r>
        <w:rPr>
          <w:rFonts w:eastAsia="Times New Roman" w:cs="Times New Roman"/>
          <w:sz w:val="18"/>
          <w:szCs w:val="18"/>
        </w:rPr>
        <w:t>тв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продолжается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 течение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времени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рассасывания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жевания никотинсодержащей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продукции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повышением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кон</w:t>
      </w:r>
      <w:r>
        <w:rPr>
          <w:rFonts w:eastAsia="Times New Roman" w:cs="Times New Roman"/>
          <w:sz w:val="18"/>
          <w:szCs w:val="18"/>
        </w:rPr>
        <w:softHyphen/>
        <w:t>центрации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крови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усиливается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его токсическое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действие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прежде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всего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центральную нервную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систему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сердце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сосуды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органы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пище</w:t>
      </w:r>
      <w:r>
        <w:rPr>
          <w:rFonts w:eastAsia="Times New Roman" w:cs="Times New Roman"/>
          <w:sz w:val="18"/>
          <w:szCs w:val="18"/>
        </w:rPr>
        <w:softHyphen/>
        <w:t>варения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173" w:line="216" w:lineRule="exact"/>
        <w:ind w:left="998"/>
      </w:pPr>
      <w:r>
        <w:rPr>
          <w:rFonts w:eastAsia="Times New Roman" w:cs="Times New Roman"/>
          <w:b/>
          <w:bCs/>
          <w:spacing w:val="-6"/>
          <w:sz w:val="18"/>
          <w:szCs w:val="18"/>
        </w:rPr>
        <w:t>Что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происходит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с</w:t>
      </w:r>
      <w:r>
        <w:rPr>
          <w:rFonts w:eastAsia="Times New Roman"/>
          <w:b/>
          <w:bCs/>
          <w:spacing w:val="-6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6"/>
          <w:sz w:val="18"/>
          <w:szCs w:val="18"/>
        </w:rPr>
        <w:t>организмом</w:t>
      </w:r>
      <w:r>
        <w:rPr>
          <w:rFonts w:eastAsia="Times New Roman"/>
          <w:b/>
          <w:bCs/>
          <w:spacing w:val="-6"/>
          <w:sz w:val="18"/>
          <w:szCs w:val="18"/>
        </w:rPr>
        <w:t>?</w:t>
      </w:r>
    </w:p>
    <w:p w:rsidR="00000000" w:rsidRDefault="00B32188">
      <w:pPr>
        <w:shd w:val="clear" w:color="auto" w:fill="FFFFFF"/>
        <w:spacing w:line="216" w:lineRule="exact"/>
        <w:ind w:right="5"/>
        <w:jc w:val="both"/>
      </w:pPr>
      <w:r>
        <w:rPr>
          <w:rFonts w:eastAsia="Times New Roman" w:cs="Times New Roman"/>
          <w:sz w:val="18"/>
          <w:szCs w:val="18"/>
        </w:rPr>
        <w:t>Клиническая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картина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отравления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никотином проявляется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первых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минут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поступления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 организм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появляются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признаки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нарушения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нервной системы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повышенная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возбудимость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тремор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сердце</w:t>
      </w:r>
      <w:r>
        <w:rPr>
          <w:rFonts w:eastAsia="Times New Roman" w:cs="Times New Roman"/>
          <w:sz w:val="18"/>
          <w:szCs w:val="18"/>
        </w:rPr>
        <w:softHyphen/>
        <w:t>биение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потливость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бледность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ко</w:t>
      </w:r>
      <w:r>
        <w:rPr>
          <w:rFonts w:eastAsia="Times New Roman" w:cs="Times New Roman"/>
          <w:sz w:val="18"/>
          <w:szCs w:val="18"/>
        </w:rPr>
        <w:t>жных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покровов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увеличение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частоты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дыхательных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движений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120" w:line="216" w:lineRule="exact"/>
        <w:ind w:left="5" w:right="5"/>
        <w:jc w:val="both"/>
      </w:pPr>
      <w:r>
        <w:rPr>
          <w:rFonts w:eastAsia="Times New Roman" w:cs="Times New Roman"/>
          <w:sz w:val="18"/>
          <w:szCs w:val="18"/>
        </w:rPr>
        <w:t>Дальнейшее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поступление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 нарастанию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симптомов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отравления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появляются тошнота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рвота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головокружение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головная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боль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Нарастают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признаки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нарушения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сознания</w:t>
      </w:r>
      <w:r>
        <w:rPr>
          <w:rFonts w:eastAsia="Times New Roman"/>
          <w:sz w:val="18"/>
          <w:szCs w:val="18"/>
        </w:rPr>
        <w:t xml:space="preserve"> - </w:t>
      </w:r>
      <w:r>
        <w:rPr>
          <w:rFonts w:eastAsia="Times New Roman" w:cs="Times New Roman"/>
          <w:sz w:val="18"/>
          <w:szCs w:val="18"/>
        </w:rPr>
        <w:t>от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лег</w:t>
      </w:r>
      <w:r>
        <w:rPr>
          <w:rFonts w:eastAsia="Times New Roman" w:cs="Times New Roman"/>
          <w:sz w:val="18"/>
          <w:szCs w:val="18"/>
        </w:rPr>
        <w:softHyphen/>
        <w:t>кого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оглушения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 w:cs="Times New Roman"/>
          <w:sz w:val="18"/>
          <w:szCs w:val="18"/>
        </w:rPr>
        <w:t>лной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потери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ориентации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 времени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месте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пространстве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Усиливается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тахи</w:t>
      </w:r>
      <w:r>
        <w:rPr>
          <w:rFonts w:eastAsia="Times New Roman" w:cs="Times New Roman"/>
          <w:sz w:val="18"/>
          <w:szCs w:val="18"/>
        </w:rPr>
        <w:softHyphen/>
        <w:t>кардия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возможны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сердечные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аритмии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одышка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судорожные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подергивания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вплоть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судорожного припадка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ind w:left="2304"/>
      </w:pPr>
      <w:r>
        <w:rPr>
          <w:rFonts w:ascii="Times New Roman" w:eastAsia="Times New Roman" w:hAnsi="Times New Roman" w:cs="Times New Roman"/>
          <w:b/>
          <w:bCs/>
          <w:i/>
          <w:iCs/>
          <w:sz w:val="34"/>
          <w:szCs w:val="34"/>
        </w:rPr>
        <w:t>А.</w:t>
      </w:r>
    </w:p>
    <w:p w:rsidR="00000000" w:rsidRDefault="00B32188">
      <w:pPr>
        <w:spacing w:before="360"/>
        <w:ind w:left="1541" w:right="161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52500" cy="9048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before="62" w:line="216" w:lineRule="exact"/>
        <w:jc w:val="both"/>
      </w:pPr>
      <w:r>
        <w:rPr>
          <w:rFonts w:eastAsia="Times New Roman" w:cs="Times New Roman"/>
          <w:sz w:val="18"/>
          <w:szCs w:val="18"/>
        </w:rPr>
        <w:t>Лабораторные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исследования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показали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что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случае внутрижелудочного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поступления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 (</w:t>
      </w:r>
      <w:r>
        <w:rPr>
          <w:rFonts w:eastAsia="Times New Roman" w:cs="Times New Roman"/>
          <w:sz w:val="18"/>
          <w:szCs w:val="18"/>
        </w:rPr>
        <w:t>т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 w:cs="Times New Roman"/>
          <w:sz w:val="18"/>
          <w:szCs w:val="18"/>
        </w:rPr>
        <w:t>е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прог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латывания</w:t>
      </w:r>
      <w:r>
        <w:rPr>
          <w:rFonts w:eastAsia="Times New Roman"/>
          <w:sz w:val="18"/>
          <w:szCs w:val="18"/>
        </w:rPr>
        <w:t xml:space="preserve">) </w:t>
      </w:r>
      <w:r>
        <w:rPr>
          <w:rFonts w:eastAsia="Times New Roman" w:cs="Times New Roman"/>
          <w:sz w:val="18"/>
          <w:szCs w:val="18"/>
        </w:rPr>
        <w:t>гибель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животного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наступает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через</w:t>
      </w:r>
      <w:r>
        <w:rPr>
          <w:rFonts w:eastAsia="Times New Roman"/>
          <w:sz w:val="18"/>
          <w:szCs w:val="18"/>
        </w:rPr>
        <w:t xml:space="preserve"> 2-4 </w:t>
      </w:r>
      <w:r>
        <w:rPr>
          <w:rFonts w:eastAsia="Times New Roman" w:cs="Times New Roman"/>
          <w:sz w:val="18"/>
          <w:szCs w:val="18"/>
        </w:rPr>
        <w:t>минуты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34" w:line="216" w:lineRule="exact"/>
        <w:ind w:right="72"/>
        <w:jc w:val="both"/>
      </w:pPr>
      <w:r>
        <w:br w:type="column"/>
      </w:r>
      <w:r>
        <w:rPr>
          <w:rFonts w:eastAsia="Times New Roman" w:cs="Times New Roman"/>
          <w:sz w:val="18"/>
          <w:szCs w:val="18"/>
        </w:rPr>
        <w:lastRenderedPageBreak/>
        <w:t>Повторное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никотинсодержащей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продук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вызывает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хроническое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отравление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организма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Никотин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является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фактором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риска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 xml:space="preserve">способствующим </w:t>
      </w:r>
      <w:r>
        <w:rPr>
          <w:rFonts w:eastAsia="Times New Roman" w:cs="Times New Roman"/>
          <w:sz w:val="18"/>
          <w:szCs w:val="18"/>
        </w:rPr>
        <w:t>развитию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онкологических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заболеваний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приводит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 снижению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врожденного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приобретенного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иммуни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тета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120" w:line="216" w:lineRule="exact"/>
        <w:ind w:right="77"/>
        <w:jc w:val="both"/>
      </w:pPr>
      <w:r>
        <w:rPr>
          <w:rFonts w:eastAsia="Times New Roman" w:cs="Times New Roman"/>
          <w:sz w:val="18"/>
          <w:szCs w:val="18"/>
        </w:rPr>
        <w:t>Курение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употребление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никотинсодержащей продукции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время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беременности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влечет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разру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 w:cs="Times New Roman"/>
          <w:sz w:val="18"/>
          <w:szCs w:val="18"/>
        </w:rPr>
        <w:t>шительные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последствия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для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плода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так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для беременной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женщин</w:t>
      </w:r>
      <w:r>
        <w:rPr>
          <w:rFonts w:eastAsia="Times New Roman" w:cs="Times New Roman"/>
          <w:sz w:val="18"/>
          <w:szCs w:val="18"/>
        </w:rPr>
        <w:t>ы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120" w:line="216" w:lineRule="exact"/>
        <w:ind w:right="72"/>
        <w:jc w:val="both"/>
      </w:pPr>
      <w:r>
        <w:rPr>
          <w:rFonts w:eastAsia="Times New Roman" w:cs="Times New Roman"/>
          <w:sz w:val="18"/>
          <w:szCs w:val="18"/>
        </w:rPr>
        <w:t>Никотин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имеет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высокий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аддиктивный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 xml:space="preserve">потенциал </w:t>
      </w:r>
      <w:r>
        <w:rPr>
          <w:rFonts w:eastAsia="Times New Roman"/>
          <w:sz w:val="18"/>
          <w:szCs w:val="18"/>
        </w:rPr>
        <w:t>(</w:t>
      </w:r>
      <w:r>
        <w:rPr>
          <w:rFonts w:eastAsia="Times New Roman" w:cs="Times New Roman"/>
          <w:sz w:val="18"/>
          <w:szCs w:val="18"/>
        </w:rPr>
        <w:t>вызывает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зависимость</w:t>
      </w:r>
      <w:r>
        <w:rPr>
          <w:rFonts w:eastAsia="Times New Roman"/>
          <w:sz w:val="18"/>
          <w:szCs w:val="18"/>
        </w:rPr>
        <w:t xml:space="preserve">). </w:t>
      </w:r>
      <w:r>
        <w:rPr>
          <w:rFonts w:eastAsia="Times New Roman" w:cs="Times New Roman"/>
          <w:sz w:val="18"/>
          <w:szCs w:val="18"/>
        </w:rPr>
        <w:t>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аддиктивный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потенциал превосходит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другие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психоактивные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вещества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на фоне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повторного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потребления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быстро развивается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психическая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физическая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зависимость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pacing w:before="120"/>
        <w:ind w:left="1070" w:right="110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0" cy="19431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32188">
      <w:pPr>
        <w:shd w:val="clear" w:color="auto" w:fill="FFFFFF"/>
        <w:spacing w:before="115" w:line="216" w:lineRule="exact"/>
        <w:ind w:left="931"/>
      </w:pPr>
      <w:r>
        <w:rPr>
          <w:rFonts w:eastAsia="Times New Roman" w:cs="Times New Roman"/>
          <w:b/>
          <w:bCs/>
          <w:spacing w:val="-4"/>
          <w:sz w:val="18"/>
          <w:szCs w:val="18"/>
        </w:rPr>
        <w:t>Первая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помощь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пострадавшему</w:t>
      </w:r>
    </w:p>
    <w:p w:rsidR="00000000" w:rsidRDefault="00B32188">
      <w:pPr>
        <w:shd w:val="clear" w:color="auto" w:fill="FFFFFF"/>
        <w:spacing w:line="216" w:lineRule="exact"/>
        <w:ind w:right="77"/>
        <w:jc w:val="both"/>
      </w:pPr>
      <w:r>
        <w:rPr>
          <w:rFonts w:eastAsia="Times New Roman" w:cs="Times New Roman"/>
          <w:sz w:val="18"/>
          <w:szCs w:val="18"/>
        </w:rPr>
        <w:t>При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отравлении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никотином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необходимо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обеспечить свободный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доступ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кислорода</w:t>
      </w:r>
      <w:r>
        <w:rPr>
          <w:rFonts w:eastAsia="Times New Roman"/>
          <w:sz w:val="18"/>
          <w:szCs w:val="18"/>
        </w:rPr>
        <w:t xml:space="preserve">: </w:t>
      </w:r>
      <w:r>
        <w:rPr>
          <w:rFonts w:eastAsia="Times New Roman" w:cs="Times New Roman"/>
          <w:sz w:val="18"/>
          <w:szCs w:val="18"/>
        </w:rPr>
        <w:t>расстегнуть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снять тесную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одежду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открыть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окно</w:t>
      </w:r>
      <w:r>
        <w:rPr>
          <w:rFonts w:eastAsia="Times New Roman"/>
          <w:sz w:val="18"/>
          <w:szCs w:val="18"/>
        </w:rPr>
        <w:t xml:space="preserve">, </w:t>
      </w:r>
      <w:r>
        <w:rPr>
          <w:rFonts w:eastAsia="Times New Roman" w:cs="Times New Roman"/>
          <w:sz w:val="18"/>
          <w:szCs w:val="18"/>
        </w:rPr>
        <w:t>обеспечить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приток свежего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воздуха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Times New Roman"/>
          <w:sz w:val="18"/>
          <w:szCs w:val="18"/>
        </w:rPr>
        <w:t>Возможно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потребуется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промывание желудка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или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искус</w:t>
      </w:r>
      <w:r>
        <w:rPr>
          <w:rFonts w:eastAsia="Times New Roman" w:cs="Times New Roman"/>
          <w:sz w:val="18"/>
          <w:szCs w:val="18"/>
        </w:rPr>
        <w:t>ственный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вызов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рвоты</w:t>
      </w:r>
      <w:r>
        <w:rPr>
          <w:rFonts w:eastAsia="Times New Roman"/>
          <w:sz w:val="18"/>
          <w:szCs w:val="18"/>
        </w:rPr>
        <w:t>.</w:t>
      </w:r>
    </w:p>
    <w:p w:rsidR="00000000" w:rsidRDefault="00B32188">
      <w:pPr>
        <w:shd w:val="clear" w:color="auto" w:fill="FFFFFF"/>
        <w:spacing w:before="485" w:line="259" w:lineRule="exact"/>
        <w:ind w:left="1051"/>
        <w:jc w:val="center"/>
      </w:pPr>
      <w:r>
        <w:rPr>
          <w:rFonts w:eastAsia="Times New Roman" w:cs="Times New Roman"/>
          <w:b/>
          <w:bCs/>
          <w:spacing w:val="-2"/>
          <w:sz w:val="18"/>
          <w:szCs w:val="18"/>
        </w:rPr>
        <w:t>В</w:t>
      </w:r>
      <w:r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2"/>
          <w:sz w:val="18"/>
          <w:szCs w:val="18"/>
        </w:rPr>
        <w:t>случае</w:t>
      </w:r>
      <w:r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2"/>
          <w:sz w:val="18"/>
          <w:szCs w:val="18"/>
        </w:rPr>
        <w:t>никотинового</w:t>
      </w:r>
      <w:r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2"/>
          <w:sz w:val="18"/>
          <w:szCs w:val="18"/>
        </w:rPr>
        <w:t>отравления</w:t>
      </w:r>
    </w:p>
    <w:p w:rsidR="00000000" w:rsidRDefault="00B32188">
      <w:pPr>
        <w:shd w:val="clear" w:color="auto" w:fill="FFFFFF"/>
        <w:spacing w:line="259" w:lineRule="exact"/>
        <w:ind w:left="1051"/>
        <w:jc w:val="center"/>
      </w:pPr>
      <w:r>
        <w:rPr>
          <w:rFonts w:eastAsia="Times New Roman" w:cs="Times New Roman"/>
          <w:b/>
          <w:bCs/>
          <w:sz w:val="18"/>
          <w:szCs w:val="18"/>
        </w:rPr>
        <w:t>детей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и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подростков</w:t>
      </w:r>
      <w:r>
        <w:rPr>
          <w:rFonts w:eastAsia="Times New Roman"/>
          <w:b/>
          <w:bCs/>
          <w:sz w:val="18"/>
          <w:szCs w:val="18"/>
        </w:rPr>
        <w:t xml:space="preserve"> - </w:t>
      </w:r>
      <w:r>
        <w:rPr>
          <w:rFonts w:eastAsia="Times New Roman" w:cs="Times New Roman"/>
          <w:b/>
          <w:bCs/>
          <w:sz w:val="18"/>
          <w:szCs w:val="18"/>
        </w:rPr>
        <w:t>безотлагательный</w:t>
      </w:r>
    </w:p>
    <w:p w:rsidR="00000000" w:rsidRDefault="00B32188">
      <w:pPr>
        <w:shd w:val="clear" w:color="auto" w:fill="FFFFFF"/>
        <w:spacing w:line="259" w:lineRule="exact"/>
        <w:ind w:left="1056"/>
        <w:jc w:val="center"/>
      </w:pPr>
      <w:r>
        <w:rPr>
          <w:rFonts w:eastAsia="Times New Roman" w:cs="Times New Roman"/>
          <w:b/>
          <w:bCs/>
          <w:sz w:val="18"/>
          <w:szCs w:val="18"/>
        </w:rPr>
        <w:t>вызов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скорой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медицинской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помощи</w:t>
      </w:r>
    </w:p>
    <w:p w:rsidR="00B32188" w:rsidRDefault="00B32188">
      <w:pPr>
        <w:shd w:val="clear" w:color="auto" w:fill="FFFFFF"/>
        <w:spacing w:before="216" w:line="216" w:lineRule="exact"/>
        <w:ind w:left="1310" w:hanging="1306"/>
      </w:pPr>
      <w:r>
        <w:rPr>
          <w:rFonts w:eastAsia="Times New Roman" w:cs="Times New Roman"/>
          <w:b/>
          <w:bCs/>
          <w:spacing w:val="-4"/>
          <w:sz w:val="18"/>
          <w:szCs w:val="18"/>
        </w:rPr>
        <w:t>Только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врач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может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определить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тактику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>при</w:t>
      </w:r>
      <w:r>
        <w:rPr>
          <w:rFonts w:eastAsia="Times New Roman"/>
          <w:b/>
          <w:bCs/>
          <w:spacing w:val="-4"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pacing w:val="-4"/>
          <w:sz w:val="18"/>
          <w:szCs w:val="18"/>
        </w:rPr>
        <w:t xml:space="preserve">тяжелом </w:t>
      </w:r>
      <w:r>
        <w:rPr>
          <w:rFonts w:eastAsia="Times New Roman" w:cs="Times New Roman"/>
          <w:b/>
          <w:bCs/>
          <w:sz w:val="18"/>
          <w:szCs w:val="18"/>
        </w:rPr>
        <w:t>отравлении</w:t>
      </w:r>
      <w:r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</w:rPr>
        <w:t>никотином</w:t>
      </w:r>
      <w:r>
        <w:rPr>
          <w:rFonts w:eastAsia="Times New Roman"/>
          <w:b/>
          <w:bCs/>
          <w:sz w:val="18"/>
          <w:szCs w:val="18"/>
        </w:rPr>
        <w:t>.</w:t>
      </w:r>
    </w:p>
    <w:sectPr w:rsidR="00B32188">
      <w:pgSz w:w="16834" w:h="11909" w:orient="landscape"/>
      <w:pgMar w:top="720" w:right="682" w:bottom="360" w:left="682" w:header="720" w:footer="720" w:gutter="0"/>
      <w:cols w:num="3" w:space="720" w:equalWidth="0">
        <w:col w:w="4660" w:space="710"/>
        <w:col w:w="4660" w:space="706"/>
        <w:col w:w="473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FC730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C4562"/>
    <w:rsid w:val="007C4562"/>
    <w:rsid w:val="00B3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4036</Characters>
  <Application>Microsoft Office Word</Application>
  <DocSecurity>0</DocSecurity>
  <Lines>33</Lines>
  <Paragraphs>9</Paragraphs>
  <ScaleCrop>false</ScaleCrop>
  <Company>Microsoft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Социальный</cp:lastModifiedBy>
  <cp:revision>1</cp:revision>
  <dcterms:created xsi:type="dcterms:W3CDTF">2020-10-08T12:48:00Z</dcterms:created>
  <dcterms:modified xsi:type="dcterms:W3CDTF">2020-10-08T12:49:00Z</dcterms:modified>
</cp:coreProperties>
</file>