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0D" w:rsidRPr="008D340D" w:rsidRDefault="008D340D" w:rsidP="008D340D">
      <w:pPr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8D340D">
        <w:rPr>
          <w:rFonts w:ascii="Times New Roman" w:eastAsia="Calibri" w:hAnsi="Times New Roman" w:cs="Times New Roman"/>
          <w:b/>
          <w:i/>
          <w:sz w:val="24"/>
          <w:szCs w:val="28"/>
        </w:rPr>
        <w:t>Муниципальное казенное общеобразовательное  учреждение</w:t>
      </w:r>
    </w:p>
    <w:p w:rsidR="008D340D" w:rsidRPr="008D340D" w:rsidRDefault="008D340D" w:rsidP="008D340D">
      <w:pPr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8D340D">
        <w:rPr>
          <w:rFonts w:ascii="Times New Roman" w:eastAsia="Calibri" w:hAnsi="Times New Roman" w:cs="Times New Roman"/>
          <w:b/>
          <w:i/>
          <w:sz w:val="24"/>
          <w:szCs w:val="28"/>
        </w:rPr>
        <w:t>«Средняя общеобразовательная школа №7 им.М.Горького»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Социальный паспорт классного руководителя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Ф.И.О.: Хайбулаева Айшат Хайбулаевна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Стаж работы в МКОУ СОШ №7 : 3 года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Сколько лет классным руководителем: 2 года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Тема самообразования: 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«Влияние духовно-нравственного воспитания на формирование дружеских отношений в коллективе ».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Адрес: г.Кизляр  ул.Победы  д.93</w:t>
      </w:r>
    </w:p>
    <w:p w:rsidR="008D340D" w:rsidRPr="008D340D" w:rsidRDefault="008D340D" w:rsidP="008D3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Default="008D340D" w:rsidP="008D3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</w:t>
      </w:r>
    </w:p>
    <w:p w:rsidR="008D340D" w:rsidRDefault="008D340D" w:rsidP="008D3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Default="008D340D" w:rsidP="008D3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34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</w:t>
      </w:r>
      <w:r w:rsidRPr="008D34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Pr="008D340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751EC8" wp14:editId="722ACCDF">
            <wp:extent cx="3593053" cy="3550023"/>
            <wp:effectExtent l="0" t="0" r="0" b="0"/>
            <wp:docPr id="1" name="Рисунок 1" descr="C:\Users\komp\AppData\Local\Microsoft\Windows\Temporary Internet Files\Content.Word\20190212_21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AppData\Local\Microsoft\Windows\Temporary Internet Files\Content.Word\20190212_2141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8794" r="10124" b="8287"/>
                    <a:stretch/>
                  </pic:blipFill>
                  <pic:spPr bwMode="auto">
                    <a:xfrm>
                      <a:off x="0" y="0"/>
                      <a:ext cx="3594388" cy="3551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40D" w:rsidRDefault="008D340D" w:rsidP="008D3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Default="008D340D" w:rsidP="008D3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D340D" w:rsidRPr="008D340D" w:rsidRDefault="008D340D" w:rsidP="008D3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8D340D" w:rsidRPr="008D340D" w:rsidRDefault="008D340D" w:rsidP="008D3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Monotype Corsiva" w:eastAsia="Times New Roman" w:hAnsi="Monotype Corsiva" w:cs="Times New Roman"/>
          <w:b/>
          <w:caps/>
          <w:color w:val="000000"/>
          <w:sz w:val="4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E1EC4">
        <w:rPr>
          <w:rFonts w:ascii="Monotype Corsiva" w:eastAsia="Times New Roman" w:hAnsi="Monotype Corsiva" w:cs="Times New Roman"/>
          <w:b/>
          <w:bCs/>
          <w:caps/>
          <w:color w:val="000000"/>
          <w:sz w:val="4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Само</w:t>
      </w:r>
      <w:r w:rsidR="002E0B8B" w:rsidRPr="002E0B8B">
        <w:rPr>
          <w:rFonts w:ascii="Monotype Corsiva" w:eastAsia="Times New Roman" w:hAnsi="Monotype Corsiva" w:cs="Times New Roman"/>
          <w:b/>
          <w:bCs/>
          <w:caps/>
          <w:color w:val="000000"/>
          <w:sz w:val="4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</w:t>
      </w:r>
      <w:r w:rsidRPr="006E1EC4">
        <w:rPr>
          <w:rFonts w:ascii="Monotype Corsiva" w:eastAsia="Times New Roman" w:hAnsi="Monotype Corsiva" w:cs="Times New Roman"/>
          <w:b/>
          <w:bCs/>
          <w:caps/>
          <w:color w:val="000000"/>
          <w:sz w:val="40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бразование классного руководителя</w:t>
      </w:r>
    </w:p>
    <w:p w:rsidR="002E0B8B" w:rsidRDefault="002E0B8B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6E1EC4"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самообразования:</w:t>
      </w:r>
    </w:p>
    <w:p w:rsidR="006E1EC4" w:rsidRPr="006E1EC4" w:rsidRDefault="002E0B8B" w:rsidP="002E0B8B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/>
          <w:caps/>
          <w:color w:val="000000"/>
          <w:sz w:val="44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eastAsia="Times New Roman" w:hAnsi="Monotype Corsiva" w:cs="Times New Roman"/>
          <w:b/>
          <w:caps/>
          <w:color w:val="000000"/>
          <w:sz w:val="44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«Влияние </w:t>
      </w:r>
      <w:r w:rsidR="006E1EC4" w:rsidRPr="006E1EC4">
        <w:rPr>
          <w:rFonts w:ascii="Monotype Corsiva" w:eastAsia="Times New Roman" w:hAnsi="Monotype Corsiva" w:cs="Times New Roman"/>
          <w:b/>
          <w:caps/>
          <w:color w:val="000000"/>
          <w:sz w:val="44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духовно-нравственного воспитания на формирование дружеских отношений в коллективе»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перспективный</w:t>
      </w:r>
      <w:r w:rsidR="00C50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по самообразованию на 2017-2019</w:t>
      </w: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гг.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7"/>
        <w:gridCol w:w="7481"/>
      </w:tblGrid>
      <w:tr w:rsidR="006E1EC4" w:rsidRPr="006E1EC4" w:rsidTr="002E0B8B">
        <w:tc>
          <w:tcPr>
            <w:tcW w:w="2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48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Гармоничное развитие и духовно-нравственное воспитание личности, способного сохранять и приумножать социокультурный опыт Отечества.</w:t>
            </w:r>
          </w:p>
        </w:tc>
      </w:tr>
      <w:tr w:rsidR="006E1EC4" w:rsidRPr="006E1EC4" w:rsidTr="002E0B8B">
        <w:tc>
          <w:tcPr>
            <w:tcW w:w="255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Духовно-нравственное, гражданское, патриотическое, здоровьесберегающее, культурное, эстетическое, гуманистическое</w:t>
            </w:r>
          </w:p>
        </w:tc>
      </w:tr>
    </w:tbl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C5040D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6E1EC4"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перспективный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по самообразованию на 2017-2019</w:t>
      </w:r>
      <w:r w:rsidR="006E1EC4"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улыбается матери – первая в жизни улыбка. Ребёнок играет – первые в жизни игры. Ребёнок стал школьником – первые уроки. Первые книжки, первые картинки, первые песенки…первые радости и обиды. Всё первое. Первые кирпичики здания личности. Каким человеком станет этот ребёнок? Каким человеком сделаем его мы? На каком этапе своей жизни человек должен начинать думать сам за себя? С ответов на эти вопросы начинается формирование духовной личности ребёнка.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нравственную воспитанность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Программа создаёт условия для развития личности и ее самореализации на основе компетентности и «умения учиться». « 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школьника». </w:t>
      </w:r>
      <w:r w:rsidR="002E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(Ш.А.Амонашвили.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Д.И. Менделеев сказал: «Знания без воспитания – это меч в руках сумасшедшего». Программа «Вместе весело шагать</w:t>
      </w: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  воспитание Благородного человека, Гражданина России.  Как раз то, что мы хотим видеть в наших детях, а так же – раскрывает и дает проявить потенциальные творческие и научные возможности  учащихся, несущие им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счастье и радость жизни.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Планирование духовно-нравственной работы является значимым звеном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системе деятельности учителя и школы.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Воспитание должно способствовать развитию и становлению личности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всех ее духов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 физических сил и способностей; вести каждого ребенка к новому мироощущению, мировоззрению, осно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ванному на признании общечеловеческих ценностей в качестве приоритетных в жизни.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Проектирование  мною  программы  «Вместе весело шагать» в начальной школе вызвано необходимостью создания условий для гармоничного духовного развития личности учащихся, привития основополагающих принципов нравственности.      Осмыслив свою работу как классного руководителя, я привела  в систему разрозненные мероприятия по духовно- нравственному воспитанию, четко определив задачи каждого, прежде чем приступить к планированию воспитательной деятельности с 5  по 9 класс.   </w:t>
      </w:r>
      <w:r w:rsidRPr="006E1E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ДНВ-  это поиск новых подходов, нового содержания, новых форм и  новых  решений в воспитании у детей духовности и нравственности.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Содержание программы направлено на духовно-нравственное и патриотическое воспитание школьников. Этот возраст является наиболее благоприятным для формирования личности на основе общекультурных и духовных ценностей. Духовная культура входит в число базовых компонентов структуры личности, наряду с нравственной, коммуникативной, эстетической, трудовой и физической культурой.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E1EC4" w:rsidRPr="006E1EC4" w:rsidRDefault="006E1EC4" w:rsidP="00CF26C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личности, для вхождения её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гражданское правовое общество через становление отношений к миру и к себе в нём.</w:t>
      </w:r>
    </w:p>
    <w:p w:rsidR="006E1EC4" w:rsidRPr="006E1EC4" w:rsidRDefault="006E1EC4" w:rsidP="00CF26C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коммуникативного и эстетического потенциалов школьника.</w:t>
      </w:r>
    </w:p>
    <w:p w:rsidR="006E1EC4" w:rsidRPr="006E1EC4" w:rsidRDefault="006E1EC4" w:rsidP="00CF26C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духовно-нравственное  развитие личности школьника и привитие ему основополагающих    жизненных принципов на основе гражданско-патриотических, этических и культурно-исторических традиций нашей большой и малой Родины.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1EC4" w:rsidRPr="006E1EC4" w:rsidRDefault="006E1EC4" w:rsidP="00CF26C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и развитие классного коллектива, создание в нем нравственно и эмоционально благоприятной среды развития жизнедеятельности каждого школьника; выявление потребностей, интересов, склонностей и других личностных характеристик членов классного коллектива.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Воспитание чувства патриотизма, активной гражданской позиции,    сопричастности к героической истории Российского государства, готовности служить Отечеству.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духовно-нравственных ориентиров на основе традиционных общечеловеческих ценностей.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учащихся, формирование навыков здорового образа жизни, личной гигиены.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Консолидация и координация деятельности школы, семьи, общественности в духовно-нравственном воспитании детей.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культуры общения и построения межличностных отношений;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любви к родному краю через любовь к родной природе и бережное отношение к ней.</w:t>
      </w:r>
    </w:p>
    <w:p w:rsidR="006E1EC4" w:rsidRPr="006E1EC4" w:rsidRDefault="006E1EC4" w:rsidP="00CF26C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форм ученического самоуправления.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:</w:t>
      </w:r>
    </w:p>
    <w:p w:rsidR="006E1EC4" w:rsidRPr="006E1EC4" w:rsidRDefault="006E1EC4" w:rsidP="00CF26C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целостности учебно-воспитательного процесса.</w:t>
      </w:r>
    </w:p>
    <w:p w:rsidR="006E1EC4" w:rsidRPr="006E1EC4" w:rsidRDefault="006E1EC4" w:rsidP="00CF26C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сотрудничества.</w:t>
      </w:r>
    </w:p>
    <w:p w:rsidR="006E1EC4" w:rsidRPr="006E1EC4" w:rsidRDefault="006E1EC4" w:rsidP="00CF26C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 подход.</w:t>
      </w:r>
    </w:p>
    <w:p w:rsidR="006E1EC4" w:rsidRPr="006E1EC4" w:rsidRDefault="006E1EC4" w:rsidP="00CF26C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Личностно-ориентированный подход.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их проверки.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 иметь представления  :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 духовных и нравственных ценностях;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 ценностном отношении к здоровому образу жизни, к окружающему их миру;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семейных традициях, об особенностях семейных отношений;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 том, как беречь и поддерживать красоту;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проявлять сострадание, сочувствие, сопереживание, сорадость;</w:t>
      </w: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верить в свои силы, иметь  желание самоотверженного служения на благо Родины; стремиться к добру и неприятию зла.</w:t>
      </w:r>
    </w:p>
    <w:p w:rsidR="00C5040D" w:rsidRDefault="00C5040D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 ожидаемых результатов: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наблюдение, тестирование;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творческих, проектных  заданий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и детей.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воспитательной программы: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мероприятия;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выставки творческих работ воспитанников;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конкурсах;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фотоальбомов и фотогазет;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презентаций и видеофильмов;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выступления с докладами и сообщениями по изучаемым темам;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викторины, кроссворды, игры;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инсценировки;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итоговые концерты для родителей.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  работа построена на основе сотрудничества, сотворчества, совместной работы школы, семьи и включает в себя 3 направления: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«Я  и мое Отечество»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« Я и окружающий мир»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« Я и мое здоровье»</w:t>
      </w:r>
    </w:p>
    <w:p w:rsidR="00363240" w:rsidRDefault="002E0B8B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3240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1EC4" w:rsidRPr="006E1EC4" w:rsidRDefault="002E0B8B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E1EC4"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мое Отечество</w:t>
      </w: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3"/>
        <w:gridCol w:w="2359"/>
        <w:gridCol w:w="1559"/>
        <w:gridCol w:w="2662"/>
        <w:gridCol w:w="2725"/>
      </w:tblGrid>
      <w:tr w:rsidR="00CF26C7" w:rsidRPr="006E1EC4" w:rsidTr="002E0B8B">
        <w:tc>
          <w:tcPr>
            <w:tcW w:w="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6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72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</w:tr>
      <w:tr w:rsidR="00CF26C7" w:rsidRPr="006E1EC4" w:rsidTr="00C5040D">
        <w:trPr>
          <w:trHeight w:val="3949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Будем знакомы!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  классного коллектива родителей и детей.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504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 анкетирование, опрос, творческие работы,    педагогические  наблюдения, беседы.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страницы класса в сети «Дневник. ру».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актива родителей и детей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учителя, родители</w:t>
            </w:r>
          </w:p>
        </w:tc>
      </w:tr>
      <w:tr w:rsidR="00CF26C7" w:rsidRPr="006E1EC4" w:rsidTr="002E0B8B">
        <w:trPr>
          <w:trHeight w:val="2070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теме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гражданин и патриот»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«Овеянные славой Флаг наш и герб», «Символы Родины», «Москва – столица великой страны».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музейные специалисты, библиотекарь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о знаменательных событиях истории России «Героические страницы истории моей страны»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о героях России «Ими гордится наша страна»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встречи с ветеранами ВОВ, локальных конфликтов тружениками тыла, воинами запаса, старшим поколением «Дети войны»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Встречи, беседы, выставки и т.д.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фотоотчёт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 родители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краеведческий музей и музеи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учителя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«Золотое сердце учителя» «Моя любимая учительница» «Мой учитель лучше всех»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праздничная программа,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творческих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проектов (индивид.),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сочинений «Мой любимый педагог»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C5040D">
        <w:trPr>
          <w:trHeight w:val="1264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дом, мой город. Мой любимый уголок»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rPr>
          <w:trHeight w:val="1080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мероприятий: игры, беседы, встречи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rPr>
          <w:trHeight w:val="1080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Марафон ко Дню Матери.</w:t>
            </w: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«Мы будем вечно прославлять ту женщину, чьё имя «МАТЬ!»»,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и сочинений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кл.руководитель</w:t>
            </w:r>
          </w:p>
        </w:tc>
      </w:tr>
      <w:tr w:rsidR="00CF26C7" w:rsidRPr="006E1EC4" w:rsidTr="00C5040D">
        <w:trPr>
          <w:trHeight w:val="1312"/>
        </w:trPr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Акции «Подарок ветерану своими руками»,»Дети-детям»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Аты–баты, шли солдаты»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о Родине,России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космонавтики «Россия в освоении космоса» классы):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поднялся в небо»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часы, презентации проектов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</w:tc>
      </w:tr>
      <w:tr w:rsidR="00CF26C7" w:rsidRPr="006E1EC4" w:rsidTr="002E0B8B">
        <w:tc>
          <w:tcPr>
            <w:tcW w:w="73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 «День Победы – праздник всей страны»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«Память, которой не будет конца»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«Страницы великой Победы»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на асфальте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литературного творчества (стихи, сочинения и т.д.)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краеведческий музей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музейные специалисты,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  старшему поколению;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представления: об институтах гражданского общества, государственном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опыт постижения ценностей гражданского общества, национальной истории и культуры;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ролевого взаимодействия и реализации гражданской, патриотической позиции;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социальной и межкультурной  коммуникации;</w:t>
      </w:r>
    </w:p>
    <w:p w:rsidR="006E1EC4" w:rsidRPr="006E1EC4" w:rsidRDefault="006E1EC4" w:rsidP="00CF26C7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 правах и обязанностях человека, гражданина, семьянина, товарища.</w:t>
      </w:r>
    </w:p>
    <w:p w:rsidR="006E1EC4" w:rsidRPr="006E1EC4" w:rsidRDefault="00363240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6E1EC4"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  и мое здоровье</w:t>
      </w: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"/>
        <w:gridCol w:w="2708"/>
        <w:gridCol w:w="1816"/>
        <w:gridCol w:w="2703"/>
        <w:gridCol w:w="2424"/>
      </w:tblGrid>
      <w:tr w:rsidR="006E1EC4" w:rsidRPr="006E1EC4" w:rsidTr="00363240">
        <w:trPr>
          <w:trHeight w:val="2790"/>
        </w:trPr>
        <w:tc>
          <w:tcPr>
            <w:tcW w:w="38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8" w:space="0" w:color="00000A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профилактике вредных привычек «Воспитание характера через искоренение отрицательных привычек»</w:t>
            </w:r>
          </w:p>
        </w:tc>
        <w:tc>
          <w:tcPr>
            <w:tcW w:w="181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70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викторины, встречи</w:t>
            </w:r>
          </w:p>
        </w:tc>
        <w:tc>
          <w:tcPr>
            <w:tcW w:w="242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  медицинский работник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здоровому образу жизни «В здоровом теле – здоровый дух» «Уроки Мойдодыра», «Откуда берутся грязнули?», «Ослепительная улыбка на всю жизнь», «Я расту, я развиваюсь»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викторины, встречи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 медицинский работник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правилам безопасности жизнедеятельности «Умей всем страхам в лицо рассмеяться»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викторины, игры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психолог школы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ПДД «Мы и дорога», «Азбука безопасности», «Красный, жёлтый, зелёный» и т.д.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20-минутные беседы, викторины, игры, встречи с сотрудниками ГАИ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сотрудники ГАИ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«Вредные привычки и мы», «Мой режим дня», «ЗОЖ»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школьный мини-марафон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поход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в сентябре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осенний лес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учитель физкультуры, классные руководители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«Мама, папа, я – спортивная семья»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спортивные соревнования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учитель физкультуры,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E1EC4" w:rsidRPr="006E1EC4" w:rsidTr="00363240">
        <w:tc>
          <w:tcPr>
            <w:tcW w:w="38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Профилактические акции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«Внимание, дети!»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Встречи с мед.работниками Презентация индивидуальных  и групповых проектов «В здоровом теле –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дух».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Октябрь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мероприятий: встречи с сотрудниками ГАИ, выставка рисунков,  КТД -изготовление книжек-малышек для групп детского сада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газета, стенд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творческие  проекты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фотоотчёт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ГАИ,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мед. работник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</w:tbl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6E1EC4" w:rsidRPr="006E1EC4" w:rsidRDefault="006E1EC4" w:rsidP="00CF26C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своему здоровью, здоровью близких и окружающих людей;</w:t>
      </w:r>
    </w:p>
    <w:p w:rsidR="006E1EC4" w:rsidRPr="006E1EC4" w:rsidRDefault="006E1EC4" w:rsidP="00CF26C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представления о взаимной обусловленности физического,  нравственного и социально-психологического здоровья человека, о важности морали и нравственности в сохранении здоровья человека;</w:t>
      </w:r>
    </w:p>
    <w:p w:rsidR="006E1EC4" w:rsidRPr="006E1EC4" w:rsidRDefault="006E1EC4" w:rsidP="00CF26C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личный опыт здоровьесберегающей деятельности;</w:t>
      </w:r>
    </w:p>
    <w:p w:rsidR="006E1EC4" w:rsidRPr="006E1EC4" w:rsidRDefault="006E1EC4" w:rsidP="00CF26C7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     знания о возможном негативном влиянии компьютерных игр, телевидения на здоровье человека.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окружающий мир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4086"/>
        <w:gridCol w:w="1906"/>
        <w:gridCol w:w="1293"/>
        <w:gridCol w:w="2268"/>
      </w:tblGrid>
      <w:tr w:rsidR="006E1EC4" w:rsidRPr="006E1EC4" w:rsidTr="00363240"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8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«Законы коллектива», распределение поручений в классе</w:t>
            </w:r>
          </w:p>
        </w:tc>
        <w:tc>
          <w:tcPr>
            <w:tcW w:w="190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9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E1EC4" w:rsidRPr="006E1EC4" w:rsidTr="00363240">
        <w:tc>
          <w:tcPr>
            <w:tcW w:w="4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правовой грамотности «Наши права и обязанности»: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«Российская Конституция – основной закон твоей жизни», «Ваши права, дети», «Имею право» и т.д.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 ,инспектор по охране прав детства, социальный педагог,</w:t>
            </w:r>
          </w:p>
        </w:tc>
      </w:tr>
      <w:tr w:rsidR="006E1EC4" w:rsidRPr="006E1EC4" w:rsidTr="00363240">
        <w:tc>
          <w:tcPr>
            <w:tcW w:w="4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 по теме «Поговорим о воспитанности» «Волшебные слова», «О поступках плохих и хороших», «Что значит быть хорошим сыном и дочерью» и т.д.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 ,приглашение родителей</w:t>
            </w:r>
          </w:p>
        </w:tc>
      </w:tr>
      <w:tr w:rsidR="006E1EC4" w:rsidRPr="006E1EC4" w:rsidTr="00363240">
        <w:tc>
          <w:tcPr>
            <w:tcW w:w="4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нравственных классных часов по теме «Уроки милосердия и доброты»:</w:t>
            </w:r>
          </w:p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добрый ты», «Без друзей меня чуть-чуть», «Чем сердиться -  лучше помириться»,  «Чужой беды не бывает» и т.д.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кл.руководитель</w:t>
            </w:r>
          </w:p>
        </w:tc>
      </w:tr>
      <w:tr w:rsidR="006E1EC4" w:rsidRPr="006E1EC4" w:rsidTr="00363240">
        <w:tc>
          <w:tcPr>
            <w:tcW w:w="48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классных часов, посвященных воспитанию обучающихся в духе толерантности, терпимости к другому образу жизни, другим взглядам «Здравствуйте все, или как жить в ладу с собой и миром»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1EC4" w:rsidRPr="006E1EC4" w:rsidRDefault="006E1EC4" w:rsidP="00CF26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 социальный педагог, представители религиозных структур</w:t>
            </w:r>
          </w:p>
        </w:tc>
      </w:tr>
    </w:tbl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начальные представления о моральных нормах и правилах нравственного поведения, в том числе 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уважительное отношение к традиционным религиям;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неравнодушие к жизненным проблемам других людей, сочувствие  к человеку, находящемуся в трудной ситуации;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уважительное отношение к родителям, к старшим, заботливое отношение к младшим;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знание традиций своей семьи и своего образовательного учреждения, бережное отношение к ним.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на человека, с целью формирования у него духовно-нравственных качеств  - тема, которую изучают ученые уже несколько тысяч лет. За это время уже было более-менее сформировано понятие о морали и моральном поведении человека. Вопрос оставался в том, как сформировать нравственное поведение человека.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 и функция средней  школы в системе непрерывного образования определяется не только преемственностью ее с другими звеньями образования, но и неповторимой ценностью этой ступени становления и развития личности ребенка. Стержнем воспитания, определяющим нравственное развитие личности ,  является  формирование  гуманистического  отношения  и  взаимоотношения  детей,  опора  на  чувства,  эмоциональную  отзывчивость.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  смысл  работы  по  нравственному  становлению  личности школьника  состоит  в  том,  чтобы  помогать  ему  продвигаться  от  элементарных  навыков  поведения  к  более  высокому  уровню,  где  требуется  самостоятельность  принятия  решения  и  нравственный  выбор. Успешность данного вида деятельности в формировании нравственных качеств  школьника зависит от грамотности педагога, разнообразии применяемых им методов и эмоциональном отклике детей.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1EC4" w:rsidRPr="006E1EC4" w:rsidRDefault="006E1EC4" w:rsidP="00CF2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1EA0" w:rsidRPr="00CF26C7" w:rsidRDefault="00261EA0" w:rsidP="00CF2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1EA0" w:rsidRPr="00CF26C7" w:rsidSect="002E0B8B">
      <w:footerReference w:type="default" r:id="rId9"/>
      <w:pgSz w:w="11906" w:h="16838"/>
      <w:pgMar w:top="1134" w:right="991" w:bottom="1134" w:left="993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44" w:rsidRDefault="00ED2444" w:rsidP="002E0B8B">
      <w:pPr>
        <w:spacing w:after="0" w:line="240" w:lineRule="auto"/>
      </w:pPr>
      <w:r>
        <w:separator/>
      </w:r>
    </w:p>
  </w:endnote>
  <w:endnote w:type="continuationSeparator" w:id="0">
    <w:p w:rsidR="00ED2444" w:rsidRDefault="00ED2444" w:rsidP="002E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03522"/>
      <w:docPartObj>
        <w:docPartGallery w:val="Page Numbers (Bottom of Page)"/>
        <w:docPartUnique/>
      </w:docPartObj>
    </w:sdtPr>
    <w:sdtEndPr/>
    <w:sdtContent>
      <w:p w:rsidR="002E0B8B" w:rsidRDefault="002E0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44">
          <w:rPr>
            <w:noProof/>
          </w:rPr>
          <w:t>1</w:t>
        </w:r>
        <w:r>
          <w:fldChar w:fldCharType="end"/>
        </w:r>
      </w:p>
    </w:sdtContent>
  </w:sdt>
  <w:p w:rsidR="002E0B8B" w:rsidRDefault="002E0B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44" w:rsidRDefault="00ED2444" w:rsidP="002E0B8B">
      <w:pPr>
        <w:spacing w:after="0" w:line="240" w:lineRule="auto"/>
      </w:pPr>
      <w:r>
        <w:separator/>
      </w:r>
    </w:p>
  </w:footnote>
  <w:footnote w:type="continuationSeparator" w:id="0">
    <w:p w:rsidR="00ED2444" w:rsidRDefault="00ED2444" w:rsidP="002E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5C7"/>
    <w:multiLevelType w:val="multilevel"/>
    <w:tmpl w:val="94E0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A7EB7"/>
    <w:multiLevelType w:val="multilevel"/>
    <w:tmpl w:val="F40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6235E"/>
    <w:multiLevelType w:val="multilevel"/>
    <w:tmpl w:val="F24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85003"/>
    <w:multiLevelType w:val="multilevel"/>
    <w:tmpl w:val="A670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91B99"/>
    <w:multiLevelType w:val="multilevel"/>
    <w:tmpl w:val="F126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A67CE"/>
    <w:multiLevelType w:val="multilevel"/>
    <w:tmpl w:val="33C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10509"/>
    <w:multiLevelType w:val="multilevel"/>
    <w:tmpl w:val="AE3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C4"/>
    <w:rsid w:val="00261EA0"/>
    <w:rsid w:val="002E0B8B"/>
    <w:rsid w:val="00363240"/>
    <w:rsid w:val="006E1EC4"/>
    <w:rsid w:val="00752048"/>
    <w:rsid w:val="008D340D"/>
    <w:rsid w:val="00C5040D"/>
    <w:rsid w:val="00CF26C7"/>
    <w:rsid w:val="00DC3E48"/>
    <w:rsid w:val="00E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B8B"/>
  </w:style>
  <w:style w:type="paragraph" w:styleId="a5">
    <w:name w:val="footer"/>
    <w:basedOn w:val="a"/>
    <w:link w:val="a6"/>
    <w:uiPriority w:val="99"/>
    <w:unhideWhenUsed/>
    <w:rsid w:val="002E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B8B"/>
  </w:style>
  <w:style w:type="paragraph" w:styleId="a7">
    <w:name w:val="Balloon Text"/>
    <w:basedOn w:val="a"/>
    <w:link w:val="a8"/>
    <w:uiPriority w:val="99"/>
    <w:semiHidden/>
    <w:unhideWhenUsed/>
    <w:rsid w:val="0075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B8B"/>
  </w:style>
  <w:style w:type="paragraph" w:styleId="a5">
    <w:name w:val="footer"/>
    <w:basedOn w:val="a"/>
    <w:link w:val="a6"/>
    <w:uiPriority w:val="99"/>
    <w:unhideWhenUsed/>
    <w:rsid w:val="002E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B8B"/>
  </w:style>
  <w:style w:type="paragraph" w:styleId="a7">
    <w:name w:val="Balloon Text"/>
    <w:basedOn w:val="a"/>
    <w:link w:val="a8"/>
    <w:uiPriority w:val="99"/>
    <w:semiHidden/>
    <w:unhideWhenUsed/>
    <w:rsid w:val="0075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2019-12-01T15:02:00Z</cp:lastPrinted>
  <dcterms:created xsi:type="dcterms:W3CDTF">2019-12-01T13:40:00Z</dcterms:created>
  <dcterms:modified xsi:type="dcterms:W3CDTF">2019-12-01T16:49:00Z</dcterms:modified>
</cp:coreProperties>
</file>