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4D" w:rsidRDefault="0044174D" w:rsidP="0044174D">
      <w:pPr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327850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 xml:space="preserve">Педагогический совет </w:t>
      </w:r>
      <w:r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на тему:</w:t>
      </w:r>
    </w:p>
    <w:p w:rsidR="0044174D" w:rsidRPr="00327850" w:rsidRDefault="0044174D" w:rsidP="0044174D">
      <w:pPr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32785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«Причины низкого качества знаний учащихся и пути их преодоления»</w:t>
      </w:r>
    </w:p>
    <w:p w:rsidR="0044174D" w:rsidRPr="00327850" w:rsidRDefault="0044174D" w:rsidP="0044174D">
      <w:pPr>
        <w:spacing w:after="10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2785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«Любому профессиональному педагогу понятно, что выставление неудовлетворительной оценки должно сопровождаться целой системой мер по ее дальнейшему предотвращению». </w:t>
      </w:r>
    </w:p>
    <w:p w:rsidR="0044174D" w:rsidRDefault="0044174D" w:rsidP="0044174D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2785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Отставание ученика в усвоении конкретного учебного предмета ложится тяжелым бременем на учителя. Неуспевающие или слабоуспевающие учащиеся сдерживают темы изучаемого материала. Учитель должен специально для них готовить особые задания, неоднократно повторять пройденный материал. </w:t>
      </w:r>
      <w:r w:rsidRPr="00327850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В каждом классе есть ученики с трудностями в обучении, с низким уровнем памяти или отсутствием мотивов учения, а признаки отставания в знаниях это начало неуспеваемости. Чтобы данная категория учащихся не перешла в разряд неуспевающих, необходима систематизированная, совместная работа всего школьного коллектива и родителей.</w:t>
      </w:r>
    </w:p>
    <w:p w:rsidR="0044174D" w:rsidRDefault="0044174D" w:rsidP="0044174D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2785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Цель педагогического совета:</w:t>
      </w:r>
      <w:r w:rsidRPr="0032785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выявить причины трудностей в обучении и найти верные пути преодоления данной проблемы. </w:t>
      </w:r>
    </w:p>
    <w:p w:rsidR="0044174D" w:rsidRDefault="0044174D" w:rsidP="0044174D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32785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Задачи педсовета:</w:t>
      </w:r>
    </w:p>
    <w:p w:rsidR="0044174D" w:rsidRDefault="0044174D" w:rsidP="0044174D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27850">
        <w:rPr>
          <w:rFonts w:asciiTheme="majorHAnsi" w:eastAsia="Times New Roman" w:hAnsiTheme="majorHAnsi" w:cs="Times New Roman"/>
          <w:sz w:val="28"/>
          <w:szCs w:val="28"/>
          <w:lang w:eastAsia="ru-RU"/>
        </w:rPr>
        <w:t>- определить наиболее эффективные образовательные технологии в работе учителя по повышению качества знаний учащихся;</w:t>
      </w:r>
    </w:p>
    <w:p w:rsidR="0044174D" w:rsidRDefault="0044174D" w:rsidP="0044174D">
      <w:pPr>
        <w:spacing w:after="0" w:line="240" w:lineRule="auto"/>
        <w:ind w:firstLine="708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27850">
        <w:rPr>
          <w:rFonts w:asciiTheme="majorHAnsi" w:eastAsia="Times New Roman" w:hAnsiTheme="majorHAnsi" w:cs="Times New Roman"/>
          <w:sz w:val="28"/>
          <w:szCs w:val="28"/>
          <w:lang w:eastAsia="ru-RU"/>
        </w:rPr>
        <w:t>- изучить опыт учителей в данном направлении;</w:t>
      </w:r>
    </w:p>
    <w:p w:rsidR="0044174D" w:rsidRDefault="0044174D" w:rsidP="0044174D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27850">
        <w:rPr>
          <w:rFonts w:asciiTheme="majorHAnsi" w:eastAsia="Times New Roman" w:hAnsiTheme="majorHAnsi" w:cs="Times New Roman"/>
          <w:sz w:val="28"/>
          <w:szCs w:val="28"/>
          <w:lang w:eastAsia="ru-RU"/>
        </w:rPr>
        <w:t>-  мотивировать педагогический коллектив к активной работе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32785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32785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повышению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32785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качества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32785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знаний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32785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учащихся.</w:t>
      </w:r>
    </w:p>
    <w:p w:rsidR="0044174D" w:rsidRPr="00327850" w:rsidRDefault="0044174D" w:rsidP="0044174D">
      <w:pPr>
        <w:tabs>
          <w:tab w:val="left" w:pos="10065"/>
        </w:tabs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27850">
        <w:rPr>
          <w:rFonts w:asciiTheme="majorHAnsi" w:eastAsia="Times New Roman" w:hAnsiTheme="majorHAnsi" w:cs="Times New Roman"/>
          <w:sz w:val="28"/>
          <w:szCs w:val="28"/>
          <w:lang w:eastAsia="ru-RU"/>
        </w:rPr>
        <w:t>Вопреки распространенному мнению низкая успеваемость школьников далеко не всегда объясняется низкими умственными способностями или нежеланием учиться. В педагогической практике к отстающим ученикам чаще всего применяется несовершенный набор средств: это либо дополнительные занятия с использованием традиционных методов обучения, либо различные формы дисциплинарного давления на ученика. Эти средства, как правило, оказываются малоэффективными, поскольку не устраняют реальных причин неуспеваемости. А эти причины могут быть различны; в основе неуспеваемости может лежать несколько взаимосвязанных причин, порождающих в свою очередь вторичные нарушения в учебной деятельности.</w:t>
      </w:r>
    </w:p>
    <w:p w:rsidR="0044174D" w:rsidRDefault="0044174D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b/>
          <w:bCs/>
          <w:sz w:val="28"/>
          <w:szCs w:val="28"/>
        </w:rPr>
        <w:t>Причины слабой успеваемости учащихся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sz w:val="28"/>
          <w:szCs w:val="28"/>
        </w:rPr>
        <w:t xml:space="preserve">Одной из актуальных проблем в школе остается проблема повышения эффективности учебно-воспитательного процесса и преодоление школьной неуспеваемости. Ее решение предполагает совершенствование методов и форм организации обучения, поиск новых, более эффективных путей формирования знаний у учащихся, которые учитывали бы их реальные возможности. 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sz w:val="28"/>
          <w:szCs w:val="28"/>
        </w:rPr>
        <w:t xml:space="preserve">Происходящие социально-экономические изменения в жизни нашего общества, постоянное повышение требований к уровню общего образования обострили проблему школьной неуспеваемости. Количество учащихся, которые по различным причинам оказываются не в состоянии за отведенное время и в необходимом объеме усвоить учебную программу, постоянно </w:t>
      </w:r>
      <w:r w:rsidRPr="008A7C44">
        <w:rPr>
          <w:rFonts w:asciiTheme="majorHAnsi" w:hAnsiTheme="majorHAnsi"/>
          <w:sz w:val="28"/>
          <w:szCs w:val="28"/>
        </w:rPr>
        <w:lastRenderedPageBreak/>
        <w:t xml:space="preserve">увеличивается. Неуспеваемость, возникающая на начальном этапе обучения, создает трудности для нормального развития ребенка, так как, не овладев основными умственными операциями, учащиеся не справляются с возрастающим объемом знаний в средних классах и на последующих этапах “выпадают” из процесса обучения. 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sz w:val="28"/>
          <w:szCs w:val="28"/>
        </w:rPr>
        <w:t>При работе со слабоуспевающими школьниками необходимо искать виды заданий, максимально возбуждающие активность ребенка, пробуждающие у него потребность в познавательной деятельности. В работе с ними важно найти такие пути, которые отвечали бы особенностям их развития и были бы для них доступны, а самое главное интересны.</w:t>
      </w:r>
    </w:p>
    <w:p w:rsidR="008A7C44" w:rsidRDefault="008A7C44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b/>
          <w:bCs/>
          <w:sz w:val="28"/>
          <w:szCs w:val="28"/>
        </w:rPr>
        <w:t>Признаки отставания – начало неуспеваемости учащихся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sz w:val="28"/>
          <w:szCs w:val="28"/>
        </w:rPr>
        <w:t>1. Ученик не может сказать, в чем трудности задачи, наметить план ее решения, решить задачу самостоятельно, указать, что получено нового в результате ее решения. Ученик не может ответить на вопрос по тексту, сказать, что нового он из него узнал. Эти признаки могут быть обнаружены при решении задач, чтении текстов и слушании объяснения учителя.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sz w:val="28"/>
          <w:szCs w:val="28"/>
        </w:rPr>
        <w:t>2. Ученик не задает вопросов по существу изучаемого, не делает попыток найти и не читает дополнительных к учебнику источников. Эти признаки проявляются при решении задач, восприятии текстов.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sz w:val="28"/>
          <w:szCs w:val="28"/>
        </w:rPr>
        <w:t>3. Ученик не активен и отвлекается в те моменты урока, когда идет поиск, требуется напряжение мысли, преодоление трудностей. Эти признаки могут быть замечены при решении задач, при восприятии объяснения учителя, в ситуации выбора по желанию задания для самостоятельной работы.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sz w:val="28"/>
          <w:szCs w:val="28"/>
        </w:rPr>
        <w:t>4. Ученик не реагирует эмоционально (мимикой, жестами) на успех и неудачи, не может дать оценки своей работе, не контролирует себя.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sz w:val="28"/>
          <w:szCs w:val="28"/>
        </w:rPr>
        <w:t>5. Ученик не может объяснить цель выполняемого им упражнения, сказать, на какое правило оно дано, не выполняет предписаний правила, пропускает действия, путает их порядок, не может проверить полученные результат и ход работы. Эти признаки проявляются при выполнении упражнений, а также при выполнении действий в составе более сложной деятельности.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sz w:val="28"/>
          <w:szCs w:val="28"/>
        </w:rPr>
        <w:t>6. Ученик не может воспроизвести определения понятий, формул, доказательств, не может, излагая систему понятий, отойти от готового текста; не понимает текста, построенного на изученной системе понятий. Эти признаки проявляются при постановке учащимся соответствующих вопросов.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sz w:val="28"/>
          <w:szCs w:val="28"/>
        </w:rPr>
        <w:t>В данном случае указаны не те признаки, по которым делаются выводы об ученике, а те, которые сигнализируют о том, на какого ученика и на какие его действия надо обратить внимание в ходе обучения, с тем, чтобы предупредить развивающуюся неуспеваемость.</w:t>
      </w:r>
    </w:p>
    <w:p w:rsidR="008A7C44" w:rsidRDefault="008A7C44" w:rsidP="008A7C44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6B3F69" w:rsidRPr="008A7C44" w:rsidRDefault="006B3F69" w:rsidP="008A7C44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b/>
          <w:bCs/>
          <w:sz w:val="28"/>
          <w:szCs w:val="28"/>
        </w:rPr>
        <w:t>Основные способы обнаружения отставаний учащихся</w:t>
      </w:r>
    </w:p>
    <w:p w:rsidR="006B3F69" w:rsidRPr="008A7C44" w:rsidRDefault="006B3F69" w:rsidP="008A7C4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sz w:val="28"/>
          <w:szCs w:val="28"/>
        </w:rPr>
        <w:t>наблюдения за реакцией учащихся на трудности в работе, на успехи и неудачи;</w:t>
      </w:r>
    </w:p>
    <w:p w:rsidR="006B3F69" w:rsidRPr="008A7C44" w:rsidRDefault="006B3F69" w:rsidP="008A7C4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sz w:val="28"/>
          <w:szCs w:val="28"/>
        </w:rPr>
        <w:lastRenderedPageBreak/>
        <w:t>вопросы учителя и его требования сформулировать то или иное положение;</w:t>
      </w:r>
    </w:p>
    <w:p w:rsidR="006B3F69" w:rsidRPr="008A7C44" w:rsidRDefault="006B3F69" w:rsidP="008A7C4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sz w:val="28"/>
          <w:szCs w:val="28"/>
        </w:rPr>
        <w:t>обучающие самостоятельные работы в классе. При проведении самостоятельных работ учитель получает материал для суждения, как о результатах деятельности, так и о ходе ее протекания. Он наблюдает за работой учащихся, выслушивает и отвечает на их вопросы, иногда помогает.</w:t>
      </w:r>
    </w:p>
    <w:p w:rsidR="008A7C44" w:rsidRDefault="006B3F69" w:rsidP="008A7C4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     </w:t>
      </w:r>
    </w:p>
    <w:p w:rsidR="006B3F69" w:rsidRPr="008A7C44" w:rsidRDefault="006B3F69" w:rsidP="008A7C4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b/>
          <w:bCs/>
          <w:color w:val="000000"/>
          <w:sz w:val="28"/>
          <w:szCs w:val="28"/>
        </w:rPr>
        <w:t>Причины, вызывающие школьную неуспеваемость:</w:t>
      </w:r>
    </w:p>
    <w:p w:rsidR="006B3F69" w:rsidRPr="008A7C44" w:rsidRDefault="006B3F69" w:rsidP="008A7C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общая неспособность к интеллектуальному труду;</w:t>
      </w:r>
    </w:p>
    <w:p w:rsidR="006B3F69" w:rsidRPr="008A7C44" w:rsidRDefault="006B3F69" w:rsidP="008A7C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физическая ослабленность;</w:t>
      </w:r>
    </w:p>
    <w:p w:rsidR="006B3F69" w:rsidRPr="008A7C44" w:rsidRDefault="006B3F69" w:rsidP="008A7C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школьная незрелость;</w:t>
      </w:r>
    </w:p>
    <w:p w:rsidR="006B3F69" w:rsidRPr="008A7C44" w:rsidRDefault="006B3F69" w:rsidP="008A7C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педагогическая запущенность: отсутствие у ребенка наработанных учебных умений и навыков за годы обучения: низкая техника чтения, техника письма, счета, отсутствие навыков самостоятельной работы, анализа и синтеза материала;</w:t>
      </w:r>
    </w:p>
    <w:p w:rsidR="006B3F69" w:rsidRPr="008A7C44" w:rsidRDefault="006B3F69" w:rsidP="008A7C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недостаточное развитие речи;</w:t>
      </w:r>
    </w:p>
    <w:p w:rsidR="006B3F69" w:rsidRPr="008A7C44" w:rsidRDefault="006B3F69" w:rsidP="008A7C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боязнь школы, учителей;</w:t>
      </w:r>
    </w:p>
    <w:p w:rsidR="006B3F69" w:rsidRPr="008A7C44" w:rsidRDefault="006B3F69" w:rsidP="008A7C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инфантилизм (т. е. детскость);</w:t>
      </w:r>
    </w:p>
    <w:p w:rsidR="006B3F69" w:rsidRPr="008A7C44" w:rsidRDefault="006B3F69" w:rsidP="008A7C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плохая наследственность;</w:t>
      </w:r>
    </w:p>
    <w:p w:rsidR="006B3F69" w:rsidRPr="008A7C44" w:rsidRDefault="006B3F69" w:rsidP="008A7C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астеническое состояние;</w:t>
      </w:r>
    </w:p>
    <w:p w:rsidR="006B3F69" w:rsidRPr="008A7C44" w:rsidRDefault="006B3F69" w:rsidP="008A7C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неблагоприятная наследственность;</w:t>
      </w:r>
    </w:p>
    <w:p w:rsidR="006B3F69" w:rsidRPr="008A7C44" w:rsidRDefault="006B3F69" w:rsidP="008A7C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нарушения нервной деятельности;</w:t>
      </w:r>
    </w:p>
    <w:p w:rsidR="006B3F69" w:rsidRPr="008A7C44" w:rsidRDefault="006B3F69" w:rsidP="008A7C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снижение зрения;</w:t>
      </w:r>
    </w:p>
    <w:p w:rsidR="006B3F69" w:rsidRPr="008A7C44" w:rsidRDefault="006B3F69" w:rsidP="008A7C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гиподинамия;</w:t>
      </w:r>
    </w:p>
    <w:p w:rsidR="006B3F69" w:rsidRPr="008A7C44" w:rsidRDefault="006B3F69" w:rsidP="008A7C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социум;</w:t>
      </w:r>
    </w:p>
    <w:p w:rsidR="006B3F69" w:rsidRPr="008A7C44" w:rsidRDefault="006B3F69" w:rsidP="008A7C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миграции (учащиеся, не владеющие русским языком или владеющие им не в полном объёме);</w:t>
      </w:r>
    </w:p>
    <w:p w:rsidR="006B3F69" w:rsidRPr="008A7C44" w:rsidRDefault="006B3F69" w:rsidP="008A7C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социально-экономическая ситуация, которая снизила материальный уровень жизни людей  (родители вынуждены, кроме основной работы, подрабатывать на другой — ребёнок предоставлен сам себе);</w:t>
      </w:r>
    </w:p>
    <w:p w:rsidR="006B3F69" w:rsidRPr="008A7C44" w:rsidRDefault="006B3F69" w:rsidP="008A7C4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пропуски занятий (как по уважительной, так и неуважительной причине);</w:t>
      </w:r>
    </w:p>
    <w:p w:rsidR="006B3F69" w:rsidRPr="008A7C44" w:rsidRDefault="006B3F69" w:rsidP="008A7C4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задержка психического развития. Часто дети с диагнозом обучаются в общеобразовательных классах, это тоже является одной из причин не усвоения темы;</w:t>
      </w:r>
    </w:p>
    <w:p w:rsidR="006B3F69" w:rsidRPr="008A7C44" w:rsidRDefault="006B3F69" w:rsidP="008A7C4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неблагополучная семья;</w:t>
      </w:r>
    </w:p>
    <w:p w:rsidR="006B3F69" w:rsidRPr="008A7C44" w:rsidRDefault="006B3F69" w:rsidP="008A7C4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в современном мире еще из одних факторов стало компьютеризация не обучения, а повседневной жизни. Наличие в семьях всевозможных электронных устройств (планшеты, телефоны, компьютеры) и естественно увеличивающийся интерес детей к ним приводит к тому, что ученик лучше лишнее время потратит на современный гаджет, чем на учебник или дополнительную литературу. И следствие этого, отсутствие отработки навыков – у ученика на это просто не хватает времени.</w:t>
      </w:r>
    </w:p>
    <w:p w:rsidR="008A7C44" w:rsidRDefault="008A7C44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b/>
          <w:bCs/>
          <w:color w:val="000000"/>
          <w:sz w:val="28"/>
          <w:szCs w:val="28"/>
        </w:rPr>
        <w:lastRenderedPageBreak/>
        <w:t>Основные группы слабоуспевающих учеников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Учитывая особенности слабоуспевающих учеников, можно условно разделить их на следующие группы.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b/>
          <w:bCs/>
          <w:color w:val="000000"/>
          <w:sz w:val="28"/>
          <w:szCs w:val="28"/>
        </w:rPr>
        <w:t>I.</w:t>
      </w:r>
      <w:r w:rsidRPr="008A7C44">
        <w:rPr>
          <w:rFonts w:asciiTheme="majorHAnsi" w:hAnsiTheme="majorHAnsi"/>
          <w:color w:val="000000"/>
          <w:sz w:val="28"/>
          <w:szCs w:val="28"/>
        </w:rPr>
        <w:t> « </w:t>
      </w:r>
      <w:r w:rsidRPr="008A7C44">
        <w:rPr>
          <w:rFonts w:asciiTheme="majorHAnsi" w:hAnsiTheme="majorHAnsi"/>
          <w:b/>
          <w:bCs/>
          <w:color w:val="000000"/>
          <w:sz w:val="28"/>
          <w:szCs w:val="28"/>
        </w:rPr>
        <w:t xml:space="preserve">Гиперактивные - </w:t>
      </w:r>
      <w:r w:rsidRPr="008A7C44">
        <w:rPr>
          <w:rFonts w:asciiTheme="majorHAnsi" w:hAnsiTheme="majorHAnsi"/>
          <w:color w:val="000000"/>
          <w:sz w:val="28"/>
          <w:szCs w:val="28"/>
        </w:rPr>
        <w:t>очень трудные дети, которые очень часто приводят в отчаяние как родителей, так и учителей». (М. Раттер)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« У такого ребёнка нет тормозов, нет должного самоконтроля. всё это вызывается ненормальной мышечной подвижностью, болезненной умственной, а также общепсихической активностью». (В. Кащенко)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b/>
          <w:bCs/>
          <w:color w:val="000000"/>
          <w:sz w:val="28"/>
          <w:szCs w:val="28"/>
        </w:rPr>
        <w:t>Что же такое гиперактивность?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b/>
          <w:bCs/>
          <w:color w:val="000000"/>
          <w:sz w:val="28"/>
          <w:szCs w:val="28"/>
        </w:rPr>
        <w:t xml:space="preserve">Гиперактивность </w:t>
      </w:r>
      <w:r w:rsidRPr="008A7C44">
        <w:rPr>
          <w:rFonts w:asciiTheme="majorHAnsi" w:hAnsiTheme="majorHAnsi"/>
          <w:color w:val="000000"/>
          <w:sz w:val="28"/>
          <w:szCs w:val="28"/>
        </w:rPr>
        <w:t>- сочетание двигательного беспокойства, неусидчивости, обилия лишних движений, аффективной возбудимости, нарушений концентрации внимания.  Итак, это - одно из проявлений целого комплекса нарушений.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Как работать с такими детьми? Без помощи психолога, родителей учителю одному «не сдвинуть эту гору». Ребёнку необходимо создать определённые  условия жизни: спокойная психологическая обстановка в семье, чёткий режим дня.</w:t>
      </w:r>
    </w:p>
    <w:p w:rsidR="006B3F69" w:rsidRPr="008A7C44" w:rsidRDefault="006B3F69" w:rsidP="008A7C44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Что же делать педагогу?</w:t>
      </w:r>
    </w:p>
    <w:p w:rsidR="006B3F69" w:rsidRPr="008A7C44" w:rsidRDefault="006B3F69" w:rsidP="008A7C4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Стараться индивидуализировать работу;</w:t>
      </w:r>
    </w:p>
    <w:p w:rsidR="006B3F69" w:rsidRPr="008A7C44" w:rsidRDefault="006B3F69" w:rsidP="008A7C4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как можно чаще поощрять хорошее поведение и стараться игнорировать (по возможности) вызывающие поступки;</w:t>
      </w:r>
    </w:p>
    <w:p w:rsidR="006B3F69" w:rsidRPr="008A7C44" w:rsidRDefault="006B3F69" w:rsidP="008A7C4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на уроке до минимума ограничивать отвлекающие факторы;</w:t>
      </w:r>
    </w:p>
    <w:p w:rsidR="006B3F69" w:rsidRPr="008A7C44" w:rsidRDefault="006B3F69" w:rsidP="008A7C4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выбрать для него оптимальное место (2 парта среднего ряда), по возможности, чтобы он сидел один;</w:t>
      </w:r>
    </w:p>
    <w:p w:rsidR="006B3F69" w:rsidRPr="008A7C44" w:rsidRDefault="006B3F69" w:rsidP="008A7C4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распоряжения давать чётко, ясно, не более 10 слов.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Для таких детей рекомендуется проведение гимнастики для ног по нескольким причинам: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- новая возможность телесной самоорганизации влияет на развитие пространственной ориентации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 xml:space="preserve">- создание эффекта новизны. 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b/>
          <w:bCs/>
          <w:color w:val="000000"/>
          <w:sz w:val="28"/>
          <w:szCs w:val="28"/>
        </w:rPr>
        <w:t>II. Слабоуспевающие дети. При работе с ними, нужно учитывать следующее: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1. При опросе слабоуспевающим детям даётся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2. Ученикам задаются наводящие вопросы, помогающие последовательно излагать материал.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3. При опросе создаются специальные ситуации успеха.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4. Периодически проверяется усвоение материала по темам уроков, на которых ученик отсутствовал по той или иной причине.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5. В ходе опроса и при анализе его результатов обеспечивается атмосфера доброжелательности.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 xml:space="preserve">В процессе изучения нового материала внимание слабоуспевающих учеников концентрируется на наиболее важных и сложных разделах </w:t>
      </w:r>
      <w:r w:rsidRPr="008A7C44">
        <w:rPr>
          <w:rFonts w:asciiTheme="majorHAnsi" w:hAnsiTheme="majorHAnsi"/>
          <w:color w:val="000000"/>
          <w:sz w:val="28"/>
          <w:szCs w:val="28"/>
        </w:rPr>
        <w:lastRenderedPageBreak/>
        <w:t>изучаемой темы, учитель чаще обращается к ним с вопросами, выясняющими степень понимания учебного материала, привлекает их в качестве помощников при показе опытов, раскрывающих суть изучаемого, стимулирует вопросы учеников при затруднениях в усвоении нового материала.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В ходе самостоятельной работы на уроке слабоуспевающим школьникам даются упражнения, направленные на устранение ошибок, допускаемых ими при ответах или  в письменных работах: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При организации домашней работы для слабоуспевающих школьников подбираются задания  по осознанию и исправлению ошибок: проводится подробный инструктаж о порядке выполнения домашних заданий, о возможных затруднениях, предлагаются (при необходимости) карточки-консультации, даются задания по повторению материала, который потребуется для изучения новой темы. Объём домашних заданий рассчитывается так, чтобы не допустить перегрузки школьников.</w:t>
      </w:r>
    </w:p>
    <w:p w:rsidR="006B3F69" w:rsidRPr="008A7C44" w:rsidRDefault="006B3F69" w:rsidP="008A7C44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Основные виды  работы:</w:t>
      </w:r>
    </w:p>
    <w:p w:rsidR="006B3F69" w:rsidRPr="008A7C44" w:rsidRDefault="006B3F69" w:rsidP="008A7C4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карточки для индивидуальной работы;</w:t>
      </w:r>
    </w:p>
    <w:p w:rsidR="006B3F69" w:rsidRPr="008A7C44" w:rsidRDefault="006B3F69" w:rsidP="008A7C4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задания с выбором ответа;</w:t>
      </w:r>
    </w:p>
    <w:p w:rsidR="006B3F69" w:rsidRPr="008A7C44" w:rsidRDefault="006B3F69" w:rsidP="008A7C4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деформированные задания;</w:t>
      </w:r>
    </w:p>
    <w:p w:rsidR="006B3F69" w:rsidRPr="008A7C44" w:rsidRDefault="006B3F69" w:rsidP="008A7C4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перфокарты;</w:t>
      </w:r>
    </w:p>
    <w:p w:rsidR="006B3F69" w:rsidRPr="008A7C44" w:rsidRDefault="006B3F69" w:rsidP="008A7C4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карточки – тренажеры;</w:t>
      </w:r>
    </w:p>
    <w:p w:rsidR="006B3F69" w:rsidRPr="008A7C44" w:rsidRDefault="006B3F69" w:rsidP="008A7C4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творческие задания;</w:t>
      </w:r>
    </w:p>
    <w:p w:rsidR="006B3F69" w:rsidRPr="008A7C44" w:rsidRDefault="006B3F69" w:rsidP="008A7C4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“карточки-с образцами решения”;</w:t>
      </w:r>
    </w:p>
    <w:p w:rsidR="006B3F69" w:rsidRPr="008A7C44" w:rsidRDefault="006B3F69" w:rsidP="008A7C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555555"/>
          <w:sz w:val="28"/>
          <w:szCs w:val="28"/>
        </w:rPr>
        <w:t>“разрезные” теоремы;</w:t>
      </w:r>
    </w:p>
    <w:p w:rsidR="006B3F69" w:rsidRPr="008A7C44" w:rsidRDefault="006B3F69" w:rsidP="008A7C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555555"/>
          <w:sz w:val="28"/>
          <w:szCs w:val="28"/>
        </w:rPr>
        <w:t>“карточки-информаторы”;</w:t>
      </w:r>
    </w:p>
    <w:p w:rsidR="006B3F69" w:rsidRPr="008A7C44" w:rsidRDefault="006B3F69" w:rsidP="008A7C4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555555"/>
          <w:sz w:val="28"/>
          <w:szCs w:val="28"/>
        </w:rPr>
        <w:t>“карточки-конспекты”.</w:t>
      </w:r>
    </w:p>
    <w:p w:rsidR="008A7C44" w:rsidRDefault="008A7C44" w:rsidP="008A7C44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b/>
          <w:bCs/>
          <w:color w:val="000000"/>
          <w:sz w:val="28"/>
          <w:szCs w:val="28"/>
        </w:rPr>
        <w:t>III. Учащиеся со слабым развитием мыслительной деятельности.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Для этой группы слабоуспевающих (со слаборазвитой мыслительной деятельностью, но с желанием учиться) проводятся специально организованные занятия по формированию познавательных процессов – внимания, памяти, отдельных мыслительных операций: сравнения, классификации, обобщения;  занятия по формированию учебных навыков: алгоритм решения задачи или работа с ее условием, развитие скорости чтения и т. д.  Главное в работе с такими детьми – учить учиться. Бесполезно взывать к чувству долга, совести, вызывать родителей в школу – ученики сами болезненно переживают свои неудачи. Наоборот, надо вместе с ними радоваться каждой, пусть малейшей, но победе, каждому продвижению вперед.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Источник активности человека – его потребности. Мотив – побуждение к активности в определенном направлении. Мотивация – это процессы, определяющие движение к поставленной цели, это факторы (внешние и внутренние), влияющие на активность или пассивность учащихся.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lastRenderedPageBreak/>
        <w:t>Как вызвать у учащегося ощущение движения вперед, переживание успеха в учебной деятельности? Для того чтобы заинтересовать учащихся, необходимо использовать все возможности учебного материала:</w:t>
      </w:r>
    </w:p>
    <w:p w:rsidR="006B3F69" w:rsidRPr="008A7C44" w:rsidRDefault="006B3F69" w:rsidP="008A7C4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создавать проблемные ситуации;</w:t>
      </w:r>
    </w:p>
    <w:p w:rsidR="006B3F69" w:rsidRPr="008A7C44" w:rsidRDefault="006B3F69" w:rsidP="008A7C4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активизировать самостоятельное мышление;</w:t>
      </w:r>
    </w:p>
    <w:p w:rsidR="006B3F69" w:rsidRPr="008A7C44" w:rsidRDefault="006B3F69" w:rsidP="008A7C4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организовывать сотрудничество учащихся на уроке;</w:t>
      </w:r>
    </w:p>
    <w:p w:rsidR="006B3F69" w:rsidRPr="008A7C44" w:rsidRDefault="006B3F69" w:rsidP="008A7C4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выстраивать позитивные отношения с группой;</w:t>
      </w:r>
    </w:p>
    <w:p w:rsidR="006B3F69" w:rsidRPr="008A7C44" w:rsidRDefault="006B3F69" w:rsidP="008A7C4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проявлять искреннюю заинтересованность в успехах ребят.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При развитии мотива достижения следует ориентировать ученика на самооценку деятельности (например, задавать ребенку такие вопросы: «Ты удовлетворен результатом?»; вместо оценки сказать ему: «Ты сегодня хорошо справился с работой»). Учащиеся, которые уже усвоили материал и выполнили задание, могут отдохнуть или выполнить дополнительные задания. Ученикам, которые ориентированы на избегание неудач, стоит дать такие задания, которые поддержат их самооценку, защитят от публичного осуждения и критики.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Этой группе слабоуспевающих детей рекомендуются упражнения, направленные на развитие мышления, памяти и внимания.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b/>
          <w:bCs/>
          <w:color w:val="000000"/>
          <w:sz w:val="28"/>
          <w:szCs w:val="28"/>
        </w:rPr>
        <w:t>IV.</w:t>
      </w:r>
      <w:r w:rsidRPr="008A7C44">
        <w:rPr>
          <w:rFonts w:asciiTheme="majorHAnsi" w:hAnsiTheme="majorHAnsi"/>
          <w:color w:val="000000"/>
          <w:sz w:val="28"/>
          <w:szCs w:val="28"/>
        </w:rPr>
        <w:t> Причиной слабой успеваемости многих учащихся является внутренняя личностная позиция – </w:t>
      </w:r>
      <w:r w:rsidRPr="008A7C44">
        <w:rPr>
          <w:rFonts w:asciiTheme="majorHAnsi" w:hAnsiTheme="majorHAnsi"/>
          <w:b/>
          <w:bCs/>
          <w:color w:val="000000"/>
          <w:sz w:val="28"/>
          <w:szCs w:val="28"/>
        </w:rPr>
        <w:t>нежелание учиться</w:t>
      </w:r>
      <w:r w:rsidRPr="008A7C44">
        <w:rPr>
          <w:rFonts w:asciiTheme="majorHAnsi" w:hAnsiTheme="majorHAnsi"/>
          <w:color w:val="000000"/>
          <w:sz w:val="28"/>
          <w:szCs w:val="28"/>
        </w:rPr>
        <w:t>. В силу разных причин их интересы находятся за пределами образовательного учреждения. Школу они посещают безо всякого желания, на уроках избегают активной познавательной деятельности, к поручениям учителей относятся отрицательно. Об учениках этой группы можно сказать так: будет мотивация – будет продуктивность учения.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Существует прямая зависимость интеллектуальных процессов от мотивации деятельности. Как увлечь ребят познанием нового?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Задача педагога в этом случае:</w:t>
      </w:r>
    </w:p>
    <w:p w:rsidR="006B3F69" w:rsidRPr="008A7C44" w:rsidRDefault="006B3F69" w:rsidP="008A7C44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помочь учащимся осознать необходимость получения новых знаний;</w:t>
      </w:r>
    </w:p>
    <w:p w:rsidR="006B3F69" w:rsidRPr="008A7C44" w:rsidRDefault="006B3F69" w:rsidP="008A7C44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развивать ответственность;</w:t>
      </w:r>
    </w:p>
    <w:p w:rsidR="006B3F69" w:rsidRPr="008A7C44" w:rsidRDefault="006B3F69" w:rsidP="008A7C44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поддерживать уверенность учащихся в собственных силах, вырабатывая позитивную самооценку.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Мотивационными процессами можно управлять, создавая условия для развития внутренних мотивов личности, а также умело стимулируя учащихся.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Желательно продумать каждый урок согласно интересам учащихся, использовать все возможности учебного материала для развития их любознательности. Для того чтобы повысить познавательный интерес, применяются активные формы обучения. Это:</w:t>
      </w:r>
    </w:p>
    <w:p w:rsidR="006B3F69" w:rsidRPr="008A7C44" w:rsidRDefault="006B3F69" w:rsidP="008A7C4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решение проблемных ситуаций;</w:t>
      </w:r>
    </w:p>
    <w:p w:rsidR="006B3F69" w:rsidRPr="008A7C44" w:rsidRDefault="006B3F69" w:rsidP="008A7C4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использование исследовательского подхода при изучении учебного материала;</w:t>
      </w:r>
    </w:p>
    <w:p w:rsidR="006B3F69" w:rsidRPr="008A7C44" w:rsidRDefault="006B3F69" w:rsidP="008A7C4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связь учебной информации с жизненным опытом учащихся;</w:t>
      </w:r>
    </w:p>
    <w:p w:rsidR="006B3F69" w:rsidRPr="008A7C44" w:rsidRDefault="006B3F69" w:rsidP="008A7C4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 xml:space="preserve">организация сотрудничества, использование командных форм работы и методов деятельности, построенных на соревновании с периодической </w:t>
      </w:r>
      <w:r w:rsidRPr="008A7C44">
        <w:rPr>
          <w:rFonts w:asciiTheme="majorHAnsi" w:hAnsiTheme="majorHAnsi"/>
          <w:color w:val="000000"/>
          <w:sz w:val="28"/>
          <w:szCs w:val="28"/>
        </w:rPr>
        <w:lastRenderedPageBreak/>
        <w:t>сменой состава групп; позитивное эмоциональное подкрепление, индивидуальная и групповая работа над проектами.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 xml:space="preserve">Помеха развитию мотивации – тревожность и страх на уроках. Угрожая, запугивая, унижая, ограничивая, педагог окрашивает негативными эмоциями ситуацию учебной деятельности. Это приводит к тому, что учащийся, испытавший сильную тревогу, сосредоточивается на личных переживаниях, которые вытесняют желание усвоить учебный материал. 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Итак, можно сделать следующие выводы. Каковы бы не были причины неуспешности ученика, от учителя на уроке требуется: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- создание благоприятной  атмосферы на уроке;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- своевременно оказывать помощь на дополнительных занятиях и организовать консультативную работу;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- изменить формы и методы учебной работы на уроках, чтобы преодолеть пассивность обучающихся и превратить их в активный  субъект  деятельности. Использовать для этого обучающие игры;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- освободить школьников от страха перед ошибками, создавая ситуацию свободного выбора и успеха;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- ориентировать  детей на ценности: человек, семья,  отечество, труд, знания, культура,  мир,  которые охватывают важнейшие стороны деятельности;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- культивировать физическое развитие и здоровый образ жизни.</w:t>
      </w:r>
    </w:p>
    <w:p w:rsidR="006B3F69" w:rsidRPr="008A7C44" w:rsidRDefault="006B3F69" w:rsidP="008A7C44">
      <w:pPr>
        <w:pStyle w:val="a3"/>
        <w:spacing w:before="0" w:beforeAutospacing="0" w:after="0" w:afterAutospacing="0"/>
        <w:ind w:firstLine="36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Для эффективной работы со слабоуспевающими детьми, каждый учитель должен:</w:t>
      </w:r>
    </w:p>
    <w:p w:rsidR="006B3F69" w:rsidRPr="008A7C44" w:rsidRDefault="006B3F69" w:rsidP="008A7C4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знать психическое развитие ребёнка</w:t>
      </w:r>
      <w:r w:rsidR="0044174D">
        <w:rPr>
          <w:rFonts w:asciiTheme="majorHAnsi" w:hAnsiTheme="majorHAnsi"/>
          <w:color w:val="000000"/>
          <w:sz w:val="28"/>
          <w:szCs w:val="28"/>
        </w:rPr>
        <w:t>;</w:t>
      </w:r>
      <w:r w:rsidRPr="008A7C44">
        <w:rPr>
          <w:rFonts w:asciiTheme="majorHAnsi" w:hAnsiTheme="majorHAnsi"/>
          <w:b/>
          <w:bCs/>
          <w:color w:val="000000"/>
          <w:sz w:val="28"/>
          <w:szCs w:val="28"/>
        </w:rPr>
        <w:t> </w:t>
      </w:r>
    </w:p>
    <w:p w:rsidR="006B3F69" w:rsidRPr="008A7C44" w:rsidRDefault="006B3F69" w:rsidP="008A7C44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стремиться понять и принять каждого ребёнка;</w:t>
      </w:r>
    </w:p>
    <w:p w:rsidR="006B3F69" w:rsidRPr="008A7C44" w:rsidRDefault="006B3F69" w:rsidP="008A7C44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создать спокойную обстановку и благоприятный психологический климат на уроке;</w:t>
      </w:r>
    </w:p>
    <w:p w:rsidR="0044174D" w:rsidRPr="0044174D" w:rsidRDefault="006B3F69" w:rsidP="008A7C44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44174D">
        <w:rPr>
          <w:rFonts w:asciiTheme="majorHAnsi" w:hAnsiTheme="majorHAnsi"/>
          <w:color w:val="000000"/>
          <w:sz w:val="28"/>
          <w:szCs w:val="28"/>
        </w:rPr>
        <w:t>проявлять:</w:t>
      </w:r>
    </w:p>
    <w:p w:rsidR="006B3F69" w:rsidRPr="0044174D" w:rsidRDefault="0044174D" w:rsidP="0044174D">
      <w:pPr>
        <w:pStyle w:val="a3"/>
        <w:spacing w:before="0" w:beforeAutospacing="0" w:after="0" w:afterAutospacing="0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-</w:t>
      </w:r>
      <w:r w:rsidR="006B3F69" w:rsidRPr="0044174D">
        <w:rPr>
          <w:rFonts w:asciiTheme="majorHAnsi" w:hAnsiTheme="majorHAnsi"/>
          <w:color w:val="000000"/>
          <w:sz w:val="28"/>
          <w:szCs w:val="28"/>
        </w:rPr>
        <w:t>разумную требовательность;</w:t>
      </w:r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6B3F69" w:rsidRPr="0044174D">
        <w:rPr>
          <w:rFonts w:asciiTheme="majorHAnsi" w:hAnsiTheme="majorHAnsi"/>
          <w:color w:val="000000"/>
          <w:sz w:val="28"/>
          <w:szCs w:val="28"/>
        </w:rPr>
        <w:br/>
        <w:t>- неиссякаемое терпение;</w:t>
      </w:r>
      <w:r w:rsidR="006B3F69" w:rsidRPr="0044174D">
        <w:rPr>
          <w:rFonts w:asciiTheme="majorHAnsi" w:hAnsiTheme="majorHAnsi"/>
          <w:color w:val="000000"/>
          <w:sz w:val="28"/>
          <w:szCs w:val="28"/>
        </w:rPr>
        <w:br/>
        <w:t>- справедливую строгость;</w:t>
      </w:r>
      <w:r w:rsidR="006B3F69" w:rsidRPr="0044174D">
        <w:rPr>
          <w:rFonts w:asciiTheme="majorHAnsi" w:hAnsiTheme="majorHAnsi"/>
          <w:color w:val="000000"/>
          <w:sz w:val="28"/>
          <w:szCs w:val="28"/>
        </w:rPr>
        <w:br/>
        <w:t>- веру в возможности ученика;</w:t>
      </w:r>
    </w:p>
    <w:p w:rsidR="006B3F69" w:rsidRPr="008A7C44" w:rsidRDefault="006B3F69" w:rsidP="008A7C4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уметь встать на позиции ученика;</w:t>
      </w:r>
    </w:p>
    <w:p w:rsidR="006B3F69" w:rsidRPr="008A7C44" w:rsidRDefault="006B3F69" w:rsidP="008A7C4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НЕТ насмешливому тону!</w:t>
      </w:r>
    </w:p>
    <w:p w:rsidR="006B3F69" w:rsidRPr="008A7C44" w:rsidRDefault="006B3F69" w:rsidP="008A7C4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уметь вести непринуждённый диалог;</w:t>
      </w:r>
    </w:p>
    <w:p w:rsidR="006B3F69" w:rsidRPr="008A7C44" w:rsidRDefault="006B3F69" w:rsidP="008A7C4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стремиться к внешней занимательности;</w:t>
      </w:r>
    </w:p>
    <w:p w:rsidR="006B3F69" w:rsidRPr="008A7C44" w:rsidRDefault="006B3F69" w:rsidP="008A7C4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использовать средства невербального общения (опорные сигналы, рисунки, таблицы, схемы, план);</w:t>
      </w:r>
    </w:p>
    <w:p w:rsidR="006B3F69" w:rsidRPr="008A7C44" w:rsidRDefault="006B3F69" w:rsidP="008A7C4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учить работать со словарями и другим справочным материалом;</w:t>
      </w:r>
    </w:p>
    <w:p w:rsidR="006B3F69" w:rsidRPr="008A7C44" w:rsidRDefault="006B3F69" w:rsidP="008A7C44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рационально распределять учебный материал (трудное – сначала!);</w:t>
      </w:r>
    </w:p>
    <w:p w:rsidR="006B3F69" w:rsidRPr="008A7C44" w:rsidRDefault="006B3F69" w:rsidP="008A7C44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применять частую смену видов деятельности на уроке;</w:t>
      </w:r>
    </w:p>
    <w:p w:rsidR="006B3F69" w:rsidRPr="008A7C44" w:rsidRDefault="006B3F69" w:rsidP="008A7C44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многократно проговаривать и закреплять материал урока;</w:t>
      </w:r>
    </w:p>
    <w:p w:rsidR="006B3F69" w:rsidRPr="008A7C44" w:rsidRDefault="006B3F69" w:rsidP="008A7C44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стремиться к алгоритмизации деятельности.</w:t>
      </w:r>
    </w:p>
    <w:p w:rsidR="006B3F69" w:rsidRPr="008A7C44" w:rsidRDefault="006B3F69" w:rsidP="0044174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В работе со слабыми учащимися учитель должен опираться на следующие правила, разработанные психологами:</w:t>
      </w:r>
    </w:p>
    <w:p w:rsidR="006B3F69" w:rsidRPr="008A7C44" w:rsidRDefault="006B3F69" w:rsidP="008A7C44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lastRenderedPageBreak/>
        <w:t>Не ставить слабого в ситуацию неожиданного вопроса и не требовать быстрого ответа на него, давать ученику достаточно времени на обдумывание и подготовку.</w:t>
      </w:r>
    </w:p>
    <w:p w:rsidR="006B3F69" w:rsidRPr="008A7C44" w:rsidRDefault="006B3F69" w:rsidP="008A7C44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Желательно, чтобы ответ был не в устной, а в письменной форме.</w:t>
      </w:r>
    </w:p>
    <w:p w:rsidR="006B3F69" w:rsidRPr="008A7C44" w:rsidRDefault="006B3F69" w:rsidP="008A7C44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Нельзя давать для усвоения в ограниченный промежуток времени большой, разнообразный, сложный материал, нужно постараться разбить его на отдельные информационные куски и давать их постепенно, по мере усвоения.</w:t>
      </w:r>
    </w:p>
    <w:p w:rsidR="006B3F69" w:rsidRPr="008A7C44" w:rsidRDefault="006B3F69" w:rsidP="008A7C44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Не следует заставлять таких учеников отвечать на вопросы по новому, только что усвоенному материалу, лучше отложить опрос на следующий урок, дав возможность ученикам позаниматься дома.</w:t>
      </w:r>
    </w:p>
    <w:p w:rsidR="006B3F69" w:rsidRPr="008A7C44" w:rsidRDefault="006B3F69" w:rsidP="008A7C44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Путём правильной тактики опросов и поощрений (не только оценкой, но и замечаниями типа «отлично», «молодец», «умница» и т. д.) нужно формировать у таких учеников уверенность в своих силах, в своих знаниях, в возможности учиться. Эта уверенность поможет ученику в экстремальных стрессовых ситуациях сдачи экзаменов, написания контрольных работ и т. д.</w:t>
      </w:r>
    </w:p>
    <w:p w:rsidR="006B3F69" w:rsidRPr="008A7C44" w:rsidRDefault="006B3F69" w:rsidP="008A7C44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Следует осторожнее оценивать неудачи ученика, ведь он сам очень болезненно к ним относится.</w:t>
      </w:r>
    </w:p>
    <w:p w:rsidR="006B3F69" w:rsidRPr="008A7C44" w:rsidRDefault="006B3F69" w:rsidP="008A7C44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Во время подготовки учеником ответа нужно дать ему время для проверки и исправления написанного.</w:t>
      </w:r>
    </w:p>
    <w:p w:rsidR="006B3F69" w:rsidRPr="008A7C44" w:rsidRDefault="006B3F69" w:rsidP="008A7C44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Следует в минимальной степени отвлекать ученика, стараться не переключать его внимание, создавать спокойную, не нервозную обстановку.</w:t>
      </w:r>
    </w:p>
    <w:p w:rsidR="006B3F69" w:rsidRPr="008A7C44" w:rsidRDefault="006B3F69" w:rsidP="0044174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Работа со слабоуспевающими детьми должна проводиться не только во время урока, но и в ходе </w:t>
      </w:r>
      <w:r w:rsidRPr="008A7C44">
        <w:rPr>
          <w:rFonts w:asciiTheme="majorHAnsi" w:hAnsiTheme="majorHAnsi"/>
          <w:b/>
          <w:bCs/>
          <w:color w:val="000000"/>
          <w:sz w:val="28"/>
          <w:szCs w:val="28"/>
        </w:rPr>
        <w:t>индивидуальных занятий</w:t>
      </w:r>
      <w:r w:rsidRPr="008A7C44">
        <w:rPr>
          <w:rFonts w:asciiTheme="majorHAnsi" w:hAnsiTheme="majorHAnsi"/>
          <w:color w:val="000000"/>
          <w:sz w:val="28"/>
          <w:szCs w:val="28"/>
        </w:rPr>
        <w:t>. Содержание этих</w:t>
      </w:r>
      <w:r w:rsidRPr="008A7C44">
        <w:rPr>
          <w:rFonts w:asciiTheme="majorHAnsi" w:hAnsiTheme="majorHAnsi"/>
          <w:b/>
          <w:bCs/>
          <w:color w:val="000000"/>
          <w:sz w:val="28"/>
          <w:szCs w:val="28"/>
        </w:rPr>
        <w:t> </w:t>
      </w:r>
      <w:r w:rsidRPr="008A7C44">
        <w:rPr>
          <w:rFonts w:asciiTheme="majorHAnsi" w:hAnsiTheme="majorHAnsi"/>
          <w:color w:val="000000"/>
          <w:sz w:val="28"/>
          <w:szCs w:val="28"/>
        </w:rPr>
        <w:t xml:space="preserve">занятий должно исключить формальный механический подход, «натаскивание» в формировании отдельных навыков. Планируется не столько достижение отдельного результата (например, выучить таблицу умножения), сколько создание условий для улучшения возможностей развития ребенка в целом. </w:t>
      </w:r>
    </w:p>
    <w:p w:rsidR="006B3F69" w:rsidRPr="008A7C44" w:rsidRDefault="006B3F69" w:rsidP="008A7C44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Учителю при работе со слабоуспевающими учениками необходимо уделять внимание и </w:t>
      </w:r>
      <w:r w:rsidRPr="008A7C44">
        <w:rPr>
          <w:rFonts w:asciiTheme="majorHAnsi" w:hAnsiTheme="majorHAnsi"/>
          <w:b/>
          <w:bCs/>
          <w:color w:val="000000"/>
          <w:sz w:val="28"/>
          <w:szCs w:val="28"/>
        </w:rPr>
        <w:t>внеурочной деятельности</w:t>
      </w:r>
      <w:r w:rsidRPr="008A7C44">
        <w:rPr>
          <w:rFonts w:asciiTheme="majorHAnsi" w:hAnsiTheme="majorHAnsi"/>
          <w:color w:val="000000"/>
          <w:sz w:val="28"/>
          <w:szCs w:val="28"/>
        </w:rPr>
        <w:t> учеников.</w:t>
      </w:r>
    </w:p>
    <w:p w:rsidR="006B3F69" w:rsidRPr="008A7C44" w:rsidRDefault="006B3F69" w:rsidP="0044174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1) Включение школьников в работу кружков, секций, исходя из интересов и возможностей детей.</w:t>
      </w:r>
    </w:p>
    <w:p w:rsidR="006B3F69" w:rsidRPr="008A7C44" w:rsidRDefault="006B3F69" w:rsidP="0044174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2) Вовлечение в школьные мероприятия; здесь следует отмечать успехи и достижения в области этой деятельности.</w:t>
      </w:r>
    </w:p>
    <w:p w:rsidR="006B3F69" w:rsidRPr="008A7C44" w:rsidRDefault="006B3F69" w:rsidP="0044174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>3) Со стороны педагогов и родителей организовать ненавязчивый контроль над свободным временем.</w:t>
      </w:r>
    </w:p>
    <w:p w:rsidR="008F1B40" w:rsidRPr="008A7C44" w:rsidRDefault="006B3F69" w:rsidP="0044174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  <w:sz w:val="28"/>
          <w:szCs w:val="28"/>
        </w:rPr>
      </w:pPr>
      <w:r w:rsidRPr="008A7C44">
        <w:rPr>
          <w:rFonts w:asciiTheme="majorHAnsi" w:hAnsiTheme="majorHAnsi"/>
          <w:color w:val="000000"/>
          <w:sz w:val="28"/>
          <w:szCs w:val="28"/>
        </w:rPr>
        <w:t xml:space="preserve">Чтобы предупредить неуспеваемость, надо своевременно выявлять таких учеников и образовавшиеся пробелы в знаниях, умениях и навыках у них, при этом организовать своевременную ликвидацию этих пробелов. Выявив этих детей нужно организовать свою работу так, чтобы каждому ученику оказать ту необходимую помощь, в которой он нуждается. Цель работы с такими учащимися не столько выставление отметок, сколько выявление учащихся тех тем школьного курса, которые они не усвоили. Для таких учащихся во время </w:t>
      </w:r>
      <w:r w:rsidRPr="008A7C44">
        <w:rPr>
          <w:rFonts w:asciiTheme="majorHAnsi" w:hAnsiTheme="majorHAnsi"/>
          <w:color w:val="000000"/>
          <w:sz w:val="28"/>
          <w:szCs w:val="28"/>
        </w:rPr>
        <w:lastRenderedPageBreak/>
        <w:t>выполнения самостоятельных и контрольных работ составляются такие варианты, чтобы они не напугали ученика и не загнали его в тупик, а показали ему, что и он что-то может решить и получить положительную отметку. Благодаря такой работе со слабоуспевающими, у них повышается интерес к предмету, появляется уверенность в себе и своих знаниях, доверительное отношение к учителю, что немаловажно, позитивные эмоции. Все это позволяет повысить уровень знаний, умений и навыков по математике. При работе с неуспевающими школьниками необходимо искать виды заданий, максимально возбуждающие активность ребенка, пробуждающие у него потребность в познавательной деятельности. В работе с ними важно найти такие пути, которые отвечали бы особенностям их развития и были бы для них доступны, а самое главное интересны. Таким детям нужно все показывать наглядно</w:t>
      </w:r>
      <w:r w:rsidR="008F1B40" w:rsidRPr="008A7C44">
        <w:rPr>
          <w:rFonts w:asciiTheme="majorHAnsi" w:hAnsiTheme="majorHAnsi"/>
          <w:color w:val="000000"/>
          <w:sz w:val="28"/>
          <w:szCs w:val="28"/>
        </w:rPr>
        <w:t>.</w:t>
      </w:r>
    </w:p>
    <w:p w:rsidR="006B3F69" w:rsidRPr="008A7C44" w:rsidRDefault="006B3F69" w:rsidP="008A7C44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6B3F69" w:rsidRPr="0044174D" w:rsidRDefault="006B3F69" w:rsidP="0044174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b/>
          <w:sz w:val="28"/>
          <w:szCs w:val="28"/>
        </w:rPr>
      </w:pPr>
      <w:r w:rsidRPr="0044174D">
        <w:rPr>
          <w:rFonts w:asciiTheme="majorHAnsi" w:hAnsiTheme="majorHAnsi"/>
          <w:b/>
          <w:sz w:val="28"/>
          <w:szCs w:val="28"/>
        </w:rPr>
        <w:t>Рекомендации при работе со слабоуспевающими учащимися</w:t>
      </w:r>
    </w:p>
    <w:p w:rsidR="006B3F69" w:rsidRPr="008A7C44" w:rsidRDefault="006B3F69" w:rsidP="0044174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sz w:val="28"/>
          <w:szCs w:val="28"/>
        </w:rPr>
        <w:t>1.При опросе слабоуспевающим детям даётся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:rsidR="006B3F69" w:rsidRPr="008A7C44" w:rsidRDefault="006B3F69" w:rsidP="0044174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sz w:val="28"/>
          <w:szCs w:val="28"/>
        </w:rPr>
        <w:t>2.Ученикам задаются наводящие вопросы, помогающие последовательно излагать материал.</w:t>
      </w:r>
    </w:p>
    <w:p w:rsidR="006B3F69" w:rsidRPr="008A7C44" w:rsidRDefault="006B3F69" w:rsidP="0044174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sz w:val="28"/>
          <w:szCs w:val="28"/>
        </w:rPr>
        <w:t>3.При опросе создаются специальные ситуации успеха.</w:t>
      </w:r>
    </w:p>
    <w:p w:rsidR="006B3F69" w:rsidRPr="008A7C44" w:rsidRDefault="006B3F69" w:rsidP="0044174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sz w:val="28"/>
          <w:szCs w:val="28"/>
        </w:rPr>
        <w:t>4.Переодически проверяется усвоение материала по темам уроков, на которых ученик отсутствовал по той или иной причине.</w:t>
      </w:r>
    </w:p>
    <w:p w:rsidR="006B3F69" w:rsidRPr="008A7C44" w:rsidRDefault="006B3F69" w:rsidP="0044174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sz w:val="28"/>
          <w:szCs w:val="28"/>
        </w:rPr>
        <w:t>5.В ходе проса и при анализе его результатов обеспечивается атмосфера доброжелательности.</w:t>
      </w:r>
    </w:p>
    <w:p w:rsidR="006B3F69" w:rsidRPr="008A7C44" w:rsidRDefault="006B3F69" w:rsidP="0044174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sz w:val="28"/>
          <w:szCs w:val="28"/>
        </w:rPr>
        <w:t>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чаще обращается к ним с вопросами, выясняющими степень понимания учебного материала, привлекает их в качестве помощников при показе опытов, раскрывающих суть изучаемого, стимулирует вопросы учеников при затруднениях в усвоении нового материала.</w:t>
      </w:r>
    </w:p>
    <w:p w:rsidR="006B3F69" w:rsidRPr="008A7C44" w:rsidRDefault="006B3F69" w:rsidP="0044174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sz w:val="28"/>
          <w:szCs w:val="28"/>
        </w:rPr>
        <w:t>В ходе самостоятельной работы на уроке слабоуспевающим школьникам даются упражнения, направленные на устранение ошибок, допускаемых ими при ответах или в  письменных работах: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</w:t>
      </w:r>
    </w:p>
    <w:p w:rsidR="0044174D" w:rsidRDefault="006B3F69" w:rsidP="0044174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sz w:val="28"/>
          <w:szCs w:val="28"/>
        </w:rPr>
        <w:t>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необходимости) карточки-консультации, даются задания по повторению материала, который потребуется для изучения новой темы. Объём домашних заданий рассчитывается так, чтобы не допустить перегрузки школьников.</w:t>
      </w:r>
    </w:p>
    <w:p w:rsidR="0044174D" w:rsidRPr="008A7C44" w:rsidRDefault="0044174D" w:rsidP="0044174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44174D">
        <w:rPr>
          <w:rFonts w:asciiTheme="majorHAnsi" w:hAnsiTheme="majorHAnsi"/>
          <w:b/>
          <w:color w:val="000000"/>
          <w:sz w:val="28"/>
          <w:szCs w:val="28"/>
          <w:u w:val="single"/>
        </w:rPr>
        <w:lastRenderedPageBreak/>
        <w:t>Вывод:</w:t>
      </w:r>
      <w:r w:rsidRPr="008A7C44">
        <w:rPr>
          <w:rFonts w:asciiTheme="majorHAnsi" w:hAnsiTheme="majorHAnsi"/>
          <w:color w:val="000000"/>
          <w:sz w:val="28"/>
          <w:szCs w:val="28"/>
        </w:rPr>
        <w:t xml:space="preserve"> правильное раскрытие причин неуспеваемости и определение путей ее ликвидации, высокое качество уроков, реальная помощь и тесный контакт всех членов семьи с педагогическим коллективом, использование передовых методов в обучении, четко поставленный контроль за учебным процессом - это наиболее реальные пути для достижения высокой успеваемости и прочных знаний учащихся разного интеллектуального уровня.</w:t>
      </w:r>
    </w:p>
    <w:p w:rsidR="0044174D" w:rsidRDefault="0044174D" w:rsidP="0044174D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44174D" w:rsidRPr="008A7C44" w:rsidRDefault="0044174D" w:rsidP="0044174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b/>
          <w:bCs/>
          <w:sz w:val="28"/>
          <w:szCs w:val="28"/>
        </w:rPr>
        <w:t>Оптимальная система мер по оказанию помощи слабоуспевающему школьнику</w:t>
      </w:r>
    </w:p>
    <w:p w:rsidR="0044174D" w:rsidRPr="008A7C44" w:rsidRDefault="0044174D" w:rsidP="0044174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sz w:val="28"/>
          <w:szCs w:val="28"/>
        </w:rPr>
        <w:t>1. Помощь в планировании учебной деятельности (планирование повторения и выполнения минимума упражнений для ликвидации пробелов, алгоритмизация учебной деятельности по анализу и устроению типичных ошибок и пр.).</w:t>
      </w:r>
    </w:p>
    <w:p w:rsidR="0044174D" w:rsidRPr="008A7C44" w:rsidRDefault="0044174D" w:rsidP="0044174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sz w:val="28"/>
          <w:szCs w:val="28"/>
        </w:rPr>
        <w:t>2. Дополнительное инструктирование в ходе учебной деятельности.</w:t>
      </w:r>
    </w:p>
    <w:p w:rsidR="0044174D" w:rsidRPr="008A7C44" w:rsidRDefault="0044174D" w:rsidP="0044174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sz w:val="28"/>
          <w:szCs w:val="28"/>
        </w:rPr>
        <w:t>3. Стимулирование учебной деятельности (поощрение, создание ситуаций успеха, побуждение к активному труду и др.).</w:t>
      </w:r>
    </w:p>
    <w:p w:rsidR="0044174D" w:rsidRPr="008A7C44" w:rsidRDefault="0044174D" w:rsidP="0044174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sz w:val="28"/>
          <w:szCs w:val="28"/>
        </w:rPr>
        <w:t>4. Контроль над учебной деятельностью (более частый опрос ученика, проверка всех домашних заданий, активизация самоконтроля в учебной деятельности и др.).</w:t>
      </w:r>
    </w:p>
    <w:p w:rsidR="0044174D" w:rsidRPr="008A7C44" w:rsidRDefault="0044174D" w:rsidP="0044174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sz w:val="28"/>
          <w:szCs w:val="28"/>
        </w:rPr>
        <w:t>5. Различные формы взаимопомощи.</w:t>
      </w:r>
    </w:p>
    <w:p w:rsidR="0044174D" w:rsidRPr="008A7C44" w:rsidRDefault="0044174D" w:rsidP="0044174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8A7C44">
        <w:rPr>
          <w:rFonts w:asciiTheme="majorHAnsi" w:hAnsiTheme="majorHAnsi"/>
          <w:sz w:val="28"/>
          <w:szCs w:val="28"/>
        </w:rPr>
        <w:t>6. Дополнительные занятия с учеником учителя.</w:t>
      </w:r>
    </w:p>
    <w:p w:rsidR="0044174D" w:rsidRDefault="0044174D" w:rsidP="0044174D">
      <w:pPr>
        <w:tabs>
          <w:tab w:val="left" w:pos="10065"/>
        </w:tabs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44174D" w:rsidRPr="0044174D" w:rsidRDefault="0044174D" w:rsidP="0044174D">
      <w:pPr>
        <w:tabs>
          <w:tab w:val="left" w:pos="10065"/>
        </w:tabs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44174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Решение педагогического совета:</w:t>
      </w:r>
    </w:p>
    <w:p w:rsidR="0044174D" w:rsidRPr="00327850" w:rsidRDefault="0044174D" w:rsidP="0044174D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27850">
        <w:rPr>
          <w:rFonts w:asciiTheme="majorHAnsi" w:eastAsia="Times New Roman" w:hAnsiTheme="majorHAnsi" w:cs="Times New Roman"/>
          <w:sz w:val="28"/>
          <w:szCs w:val="28"/>
          <w:lang w:eastAsia="ru-RU"/>
        </w:rPr>
        <w:t>1.  Определить одним из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327850">
        <w:rPr>
          <w:rFonts w:asciiTheme="majorHAnsi" w:eastAsia="Times New Roman" w:hAnsiTheme="majorHAnsi" w:cs="Times New Roman"/>
          <w:sz w:val="28"/>
          <w:szCs w:val="28"/>
          <w:lang w:eastAsia="ru-RU"/>
        </w:rPr>
        <w:t> приоритетных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327850">
        <w:rPr>
          <w:rFonts w:asciiTheme="majorHAnsi" w:eastAsia="Times New Roman" w:hAnsiTheme="majorHAnsi" w:cs="Times New Roman"/>
          <w:sz w:val="28"/>
          <w:szCs w:val="28"/>
          <w:lang w:eastAsia="ru-RU"/>
        </w:rPr>
        <w:t> направлений работы школы  - повышение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32785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качества знаний учащихся. </w:t>
      </w:r>
    </w:p>
    <w:p w:rsidR="0044174D" w:rsidRDefault="0044174D" w:rsidP="0044174D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педагогическому коллективу школы принять к сведению актуальность проблемы профилактики неуспеваемости в школе, необходимость использования методов индивидуального обучения, оказания помощи неуспевающим ученикам (постоянно, учителя-предметники); </w:t>
      </w:r>
    </w:p>
    <w:p w:rsidR="0044174D" w:rsidRDefault="0044174D" w:rsidP="0044174D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продолжить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работу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по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диагностике,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контролю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 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оценки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результатов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обучения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 учащихся  (постоянно, отв. клас. рук., учителя -предметники); </w:t>
      </w:r>
    </w:p>
    <w:p w:rsidR="0044174D" w:rsidRDefault="0044174D" w:rsidP="0044174D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-на  заседаниях  ШМО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обсудить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состояние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 работы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  со слабоуспевающими учащимися: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рассмотреть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вопрос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о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применении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активных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методов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форм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обучения,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 новых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педагогических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технологий,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проблемного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обучения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на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уроке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с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целью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профилактики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низкого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качества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знаний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учащихся;</w:t>
      </w:r>
    </w:p>
    <w:p w:rsidR="0044174D" w:rsidRDefault="0044174D" w:rsidP="0044174D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-ф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ормировать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на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уроках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познавательный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интерес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к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учению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положительные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мотивы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;</w:t>
      </w:r>
    </w:p>
    <w:p w:rsidR="0044174D" w:rsidRDefault="0044174D" w:rsidP="0044174D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рекомендовать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учителям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 использовать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разнообраз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ные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формы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контроля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к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неуспевающим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школьникам,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что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должно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им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позволить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наверстать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упущенное;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44174D" w:rsidRDefault="0044174D" w:rsidP="0044174D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обеспечить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особые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условия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опроса: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давать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больше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времени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для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обдумывания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ответа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у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доски,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помогать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излагать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содержание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урока,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используя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план,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схемы,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плакаты,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алгоритмы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выполнения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заданий;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44174D" w:rsidRDefault="0044174D" w:rsidP="0044174D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-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активно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привлекать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учащихся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 в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систему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внеурочной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работы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по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своему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предмету,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систему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 воспитательной работы в школе; </w:t>
      </w:r>
    </w:p>
    <w:p w:rsidR="0044174D" w:rsidRDefault="0044174D" w:rsidP="0044174D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индивидуализировать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 домашнее 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задание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для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учеников,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имеющих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трудности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в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обучении;</w:t>
      </w:r>
    </w:p>
    <w:p w:rsidR="0044174D" w:rsidRDefault="0044174D" w:rsidP="0044174D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еженедельно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проводить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дополнительные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 занятия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 с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учащимися,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имеющими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неудовлетворительные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 оценки по итогам  четвертей; </w:t>
      </w:r>
    </w:p>
    <w:p w:rsidR="0044174D" w:rsidRDefault="0044174D" w:rsidP="0044174D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активно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использовать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систему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обратной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связи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с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родителями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(постоянно,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отв. 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кл.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рук.,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 учителя-предметники); </w:t>
      </w:r>
    </w:p>
    <w:p w:rsidR="0044174D" w:rsidRDefault="0044174D" w:rsidP="0044174D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с целью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предупреждения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неуспеваемости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классным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руководителям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осуществлять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индивидуальную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работу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с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учениками,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имеющими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трудности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 обучении,  привлекая учителей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предметников, 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родителей, 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психолога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школы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 (постоянно, отв. классные  рук.); </w:t>
      </w:r>
    </w:p>
    <w:p w:rsidR="0044174D" w:rsidRDefault="0044174D" w:rsidP="0044174D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по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 итогам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учебных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 четвертей,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с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целью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оказания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методической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помощи,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администрации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школы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проводить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 персональный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контроль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 за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работой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учителей- предметников,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 имеющих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неуспевающих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 учеников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 (постоянно,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отв. администрация)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</w:p>
    <w:p w:rsidR="0044174D" w:rsidRDefault="0044174D" w:rsidP="0044174D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Учителям-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предметникам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использовать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в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повседневной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практике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 методы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стимулирования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мотивации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учебно-познавательной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деятельности,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включать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в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этапы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урока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рефлексию,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формировать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у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учащихся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 осмысленное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 и сознательное отношение к учебной деятельности. </w:t>
      </w:r>
    </w:p>
    <w:p w:rsidR="0044174D" w:rsidRDefault="0044174D" w:rsidP="0044174D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Продолжить работу педагогического коллектива школы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по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формированию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у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учащихся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осознанных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знаний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умений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по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безопасности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 жизнедеятельности.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44174D" w:rsidRDefault="0044174D" w:rsidP="0044174D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П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ровести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комплекс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мер,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направленных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на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профилактику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типичных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причин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слабых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знаний 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учащихся, 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присущих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определённым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возрастным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группам: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44174D" w:rsidRDefault="0044174D" w:rsidP="0044174D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в начальных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классах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сосредоточить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внимание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на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всестороннем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 развитии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у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учащихся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навыков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учебно-познавательной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деятельности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работоспособности;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44174D" w:rsidRDefault="0044174D" w:rsidP="0044174D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в средних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классах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сделать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акцент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на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формирование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у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учащихся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сознательной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дисциплины,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образовательных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(учебных)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компетенций;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6B3F69" w:rsidRPr="0044174D" w:rsidRDefault="0044174D" w:rsidP="0044174D">
      <w:pPr>
        <w:ind w:firstLine="708"/>
        <w:rPr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в старших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классах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сосредоточить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внимание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на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формировании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социально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значимых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мотивов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учения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(январь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- февраль, 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 отв. учителя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A0540">
        <w:rPr>
          <w:rFonts w:asciiTheme="majorHAnsi" w:eastAsia="Times New Roman" w:hAnsiTheme="majorHAnsi" w:cs="Times New Roman"/>
          <w:sz w:val="28"/>
          <w:szCs w:val="28"/>
          <w:lang w:eastAsia="ru-RU"/>
        </w:rPr>
        <w:t>-предметники)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sectPr w:rsidR="006B3F69" w:rsidRPr="0044174D" w:rsidSect="0044174D">
      <w:footerReference w:type="default" r:id="rId7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96B" w:rsidRDefault="0001696B" w:rsidP="0044174D">
      <w:pPr>
        <w:spacing w:after="0" w:line="240" w:lineRule="auto"/>
      </w:pPr>
      <w:r>
        <w:separator/>
      </w:r>
    </w:p>
  </w:endnote>
  <w:endnote w:type="continuationSeparator" w:id="1">
    <w:p w:rsidR="0001696B" w:rsidRDefault="0001696B" w:rsidP="0044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5268"/>
      <w:docPartObj>
        <w:docPartGallery w:val="Page Numbers (Bottom of Page)"/>
        <w:docPartUnique/>
      </w:docPartObj>
    </w:sdtPr>
    <w:sdtContent>
      <w:p w:rsidR="0044174D" w:rsidRDefault="00143FF5">
        <w:pPr>
          <w:pStyle w:val="a8"/>
          <w:jc w:val="right"/>
        </w:pPr>
        <w:fldSimple w:instr=" PAGE   \* MERGEFORMAT ">
          <w:r w:rsidR="00700687">
            <w:rPr>
              <w:noProof/>
            </w:rPr>
            <w:t>1</w:t>
          </w:r>
        </w:fldSimple>
      </w:p>
    </w:sdtContent>
  </w:sdt>
  <w:p w:rsidR="0044174D" w:rsidRDefault="004417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96B" w:rsidRDefault="0001696B" w:rsidP="0044174D">
      <w:pPr>
        <w:spacing w:after="0" w:line="240" w:lineRule="auto"/>
      </w:pPr>
      <w:r>
        <w:separator/>
      </w:r>
    </w:p>
  </w:footnote>
  <w:footnote w:type="continuationSeparator" w:id="1">
    <w:p w:rsidR="0001696B" w:rsidRDefault="0001696B" w:rsidP="00441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99"/>
    <w:multiLevelType w:val="multilevel"/>
    <w:tmpl w:val="76AE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7725F"/>
    <w:multiLevelType w:val="multilevel"/>
    <w:tmpl w:val="E06E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82DFA"/>
    <w:multiLevelType w:val="multilevel"/>
    <w:tmpl w:val="FCE2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54C44"/>
    <w:multiLevelType w:val="multilevel"/>
    <w:tmpl w:val="3FF4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95F73"/>
    <w:multiLevelType w:val="multilevel"/>
    <w:tmpl w:val="0814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64CAB"/>
    <w:multiLevelType w:val="multilevel"/>
    <w:tmpl w:val="F764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B10FB"/>
    <w:multiLevelType w:val="multilevel"/>
    <w:tmpl w:val="5F36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2516F"/>
    <w:multiLevelType w:val="multilevel"/>
    <w:tmpl w:val="C352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00663"/>
    <w:multiLevelType w:val="multilevel"/>
    <w:tmpl w:val="7864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72BB2"/>
    <w:multiLevelType w:val="multilevel"/>
    <w:tmpl w:val="EC6A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BB2D16"/>
    <w:multiLevelType w:val="multilevel"/>
    <w:tmpl w:val="A10C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722F96"/>
    <w:multiLevelType w:val="multilevel"/>
    <w:tmpl w:val="B1D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7D55BF"/>
    <w:multiLevelType w:val="multilevel"/>
    <w:tmpl w:val="6FC4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973CFF"/>
    <w:multiLevelType w:val="multilevel"/>
    <w:tmpl w:val="84E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69"/>
    <w:rsid w:val="0001696B"/>
    <w:rsid w:val="00143FF5"/>
    <w:rsid w:val="0044174D"/>
    <w:rsid w:val="00464542"/>
    <w:rsid w:val="00595C9C"/>
    <w:rsid w:val="0061132E"/>
    <w:rsid w:val="006B3F69"/>
    <w:rsid w:val="00700687"/>
    <w:rsid w:val="008A7C44"/>
    <w:rsid w:val="008F1B40"/>
    <w:rsid w:val="0094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F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4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74D"/>
  </w:style>
  <w:style w:type="paragraph" w:styleId="a8">
    <w:name w:val="footer"/>
    <w:basedOn w:val="a"/>
    <w:link w:val="a9"/>
    <w:uiPriority w:val="99"/>
    <w:unhideWhenUsed/>
    <w:rsid w:val="0044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3909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2017-11-04T20:02:00Z</dcterms:created>
  <dcterms:modified xsi:type="dcterms:W3CDTF">2017-12-16T17:00:00Z</dcterms:modified>
</cp:coreProperties>
</file>